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940"/>
        <w:gridCol w:w="4937"/>
        <w:gridCol w:w="4938"/>
      </w:tblGrid>
      <w:tr w:rsidR="00B17155">
        <w:trPr>
          <w:trHeight w:val="2033"/>
        </w:trPr>
        <w:tc>
          <w:tcPr>
            <w:tcW w:w="4940" w:type="dxa"/>
            <w:tcBorders>
              <w:top w:val="single" w:sz="4" w:space="0" w:color="767070"/>
              <w:left w:val="single" w:sz="4" w:space="0" w:color="767070"/>
            </w:tcBorders>
            <w:shd w:val="clear" w:color="auto" w:fill="F9FAFA"/>
          </w:tcPr>
          <w:p w:rsidR="00B17155" w:rsidRDefault="00823B5F">
            <w:pPr>
              <w:pStyle w:val="TableParagraph"/>
              <w:spacing w:line="331" w:lineRule="exact"/>
              <w:ind w:left="182" w:right="177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252525"/>
                <w:sz w:val="24"/>
              </w:rPr>
              <w:t>С</w:t>
            </w:r>
            <w:r>
              <w:rPr>
                <w:rFonts w:ascii="Comic Sans MS" w:hAnsi="Comic Sans MS"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2019/2021</w:t>
            </w:r>
            <w:r>
              <w:rPr>
                <w:rFonts w:ascii="Comic Sans MS" w:hAnsi="Comic Sans MS"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УЧЕБНОГО</w:t>
            </w:r>
            <w:r>
              <w:rPr>
                <w:rFonts w:ascii="Comic Sans MS" w:hAnsi="Comic Sans MS"/>
                <w:color w:val="252525"/>
                <w:spacing w:val="-4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ГОДА</w:t>
            </w:r>
          </w:p>
          <w:p w:rsidR="00B17155" w:rsidRDefault="00823B5F">
            <w:pPr>
              <w:pStyle w:val="TableParagraph"/>
              <w:spacing w:before="1"/>
              <w:ind w:left="182" w:right="177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252525"/>
                <w:sz w:val="24"/>
              </w:rPr>
              <w:t>ИСПОЛЬЗОВАНИЕ ЕМ СПТ ЯВЛЯЕТСЯ</w:t>
            </w:r>
            <w:r>
              <w:rPr>
                <w:rFonts w:ascii="Comic Sans MS" w:hAnsi="Comic Sans MS"/>
                <w:color w:val="252525"/>
                <w:spacing w:val="-70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ОБЯЗАТЕЛЬНЫМ</w:t>
            </w:r>
            <w:r>
              <w:rPr>
                <w:rFonts w:ascii="Comic Sans MS" w:hAnsi="Comic Sans MS"/>
                <w:color w:val="252525"/>
                <w:spacing w:val="-2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ДЛЯ</w:t>
            </w:r>
          </w:p>
          <w:p w:rsidR="00B17155" w:rsidRDefault="00823B5F">
            <w:pPr>
              <w:pStyle w:val="TableParagraph"/>
              <w:ind w:left="182" w:right="176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252525"/>
                <w:sz w:val="24"/>
              </w:rPr>
              <w:t>ОБРАЗОВАТЕЛЬНЫХ ОРГАНИЗАЦИЙ</w:t>
            </w:r>
            <w:r>
              <w:rPr>
                <w:rFonts w:ascii="Comic Sans MS" w:hAnsi="Comic Sans MS"/>
                <w:color w:val="252525"/>
                <w:spacing w:val="-69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ВСЕХ</w:t>
            </w:r>
            <w:r>
              <w:rPr>
                <w:rFonts w:ascii="Comic Sans MS" w:hAnsi="Comic Sans MS"/>
                <w:color w:val="252525"/>
                <w:spacing w:val="-2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СУБЪЕКТОВ</w:t>
            </w:r>
          </w:p>
          <w:p w:rsidR="00B17155" w:rsidRDefault="00823B5F">
            <w:pPr>
              <w:pStyle w:val="TableParagraph"/>
              <w:ind w:left="180" w:right="177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252525"/>
                <w:sz w:val="24"/>
              </w:rPr>
              <w:t>РОССИЙСКОЙ</w:t>
            </w:r>
            <w:r>
              <w:rPr>
                <w:rFonts w:ascii="Comic Sans MS" w:hAnsi="Comic Sans MS"/>
                <w:color w:val="252525"/>
                <w:spacing w:val="-5"/>
                <w:sz w:val="24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24"/>
              </w:rPr>
              <w:t>ФЕДЕРАЦИИ</w:t>
            </w:r>
          </w:p>
        </w:tc>
        <w:tc>
          <w:tcPr>
            <w:tcW w:w="4937" w:type="dxa"/>
            <w:vMerge w:val="restart"/>
            <w:tcBorders>
              <w:top w:val="single" w:sz="4" w:space="0" w:color="767070"/>
              <w:bottom w:val="single" w:sz="4" w:space="0" w:color="767070"/>
            </w:tcBorders>
            <w:shd w:val="clear" w:color="auto" w:fill="91B9C8"/>
          </w:tcPr>
          <w:p w:rsidR="00B17155" w:rsidRDefault="00823B5F">
            <w:pPr>
              <w:pStyle w:val="TableParagraph"/>
              <w:spacing w:before="265"/>
              <w:ind w:left="113" w:right="106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color w:val="FFFFFF"/>
                <w:sz w:val="36"/>
              </w:rPr>
              <w:t>ВАЖНО!</w:t>
            </w:r>
          </w:p>
          <w:p w:rsidR="00B17155" w:rsidRDefault="00823B5F">
            <w:pPr>
              <w:pStyle w:val="TableParagraph"/>
              <w:spacing w:before="1"/>
              <w:ind w:left="115" w:right="10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Единая</w:t>
            </w:r>
            <w:r>
              <w:rPr>
                <w:rFonts w:ascii="Comic Sans MS" w:hAnsi="Comic Sans MS"/>
                <w:color w:val="252525"/>
                <w:spacing w:val="-5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методика</w:t>
            </w:r>
          </w:p>
          <w:p w:rsidR="00B17155" w:rsidRDefault="00823B5F">
            <w:pPr>
              <w:pStyle w:val="TableParagraph"/>
              <w:spacing w:before="1"/>
              <w:ind w:left="115" w:right="10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социально</w:t>
            </w:r>
            <w:r>
              <w:rPr>
                <w:rFonts w:ascii="Comic Sans MS" w:hAnsi="Comic Sans MS"/>
                <w:i/>
                <w:color w:val="252525"/>
              </w:rPr>
              <w:t>-</w:t>
            </w:r>
            <w:r>
              <w:rPr>
                <w:rFonts w:ascii="Comic Sans MS" w:hAnsi="Comic Sans MS"/>
                <w:color w:val="252525"/>
              </w:rPr>
              <w:t>психологического тестирования</w:t>
            </w:r>
            <w:r>
              <w:rPr>
                <w:rFonts w:ascii="Comic Sans MS" w:hAnsi="Comic Sans MS"/>
                <w:color w:val="252525"/>
                <w:spacing w:val="-64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(ЕМ СПТ)</w:t>
            </w:r>
          </w:p>
          <w:p w:rsidR="00B17155" w:rsidRDefault="00B17155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:rsidR="00B17155" w:rsidRDefault="00823B5F">
            <w:pPr>
              <w:pStyle w:val="TableParagraph"/>
              <w:spacing w:line="71" w:lineRule="exact"/>
              <w:ind w:left="659"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  <w:pict>
                <v:group id="_x0000_s1030" style="width:180pt;height:3.55pt;mso-position-horizontal-relative:char;mso-position-vertical-relative:line" coordsize="3600,71">
                  <v:rect id="_x0000_s1031" style="position:absolute;width:3600;height:71" fillcolor="#f9fafa" stroked="f"/>
                  <w10:wrap type="none"/>
                  <w10:anchorlock/>
                </v:group>
              </w:pict>
            </w:r>
          </w:p>
          <w:p w:rsidR="00B17155" w:rsidRDefault="00823B5F">
            <w:pPr>
              <w:pStyle w:val="TableParagraph"/>
              <w:spacing w:before="123"/>
              <w:ind w:left="331" w:right="323" w:firstLine="2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В основу методики заложен единый</w:t>
            </w:r>
            <w:r>
              <w:rPr>
                <w:rFonts w:ascii="Comic Sans MS" w:hAnsi="Comic Sans MS"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комплекс, разработанный МГУ им. М.В.</w:t>
            </w:r>
            <w:r>
              <w:rPr>
                <w:rFonts w:ascii="Comic Sans MS" w:hAnsi="Comic Sans MS"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Ломоносова. Тестовый комплект был</w:t>
            </w:r>
            <w:r>
              <w:rPr>
                <w:rFonts w:ascii="Comic Sans MS" w:hAnsi="Comic Sans MS"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доработан</w:t>
            </w:r>
            <w:r>
              <w:rPr>
                <w:rFonts w:ascii="Comic Sans MS" w:hAnsi="Comic Sans MS"/>
                <w:spacing w:val="-7"/>
              </w:rPr>
              <w:t xml:space="preserve"> </w:t>
            </w:r>
            <w:r>
              <w:rPr>
                <w:rFonts w:ascii="Comic Sans MS" w:hAnsi="Comic Sans MS"/>
              </w:rPr>
              <w:t>Министерством</w:t>
            </w:r>
            <w:r>
              <w:rPr>
                <w:rFonts w:ascii="Comic Sans MS" w:hAnsi="Comic Sans MS"/>
                <w:spacing w:val="-8"/>
              </w:rPr>
              <w:t xml:space="preserve"> </w:t>
            </w:r>
            <w:r>
              <w:rPr>
                <w:rFonts w:ascii="Comic Sans MS" w:hAnsi="Comic Sans MS"/>
              </w:rPr>
              <w:t>просвещения</w:t>
            </w:r>
            <w:r>
              <w:rPr>
                <w:rFonts w:ascii="Comic Sans MS" w:hAnsi="Comic Sans MS"/>
                <w:spacing w:val="-62"/>
              </w:rPr>
              <w:t xml:space="preserve"> </w:t>
            </w:r>
            <w:r>
              <w:rPr>
                <w:rFonts w:ascii="Comic Sans MS" w:hAnsi="Comic Sans MS"/>
              </w:rPr>
              <w:t>РФ</w:t>
            </w:r>
            <w:r>
              <w:rPr>
                <w:rFonts w:ascii="Comic Sans MS" w:hAnsi="Comic Sans MS"/>
                <w:spacing w:val="-1"/>
              </w:rPr>
              <w:t xml:space="preserve"> </w:t>
            </w:r>
            <w:r>
              <w:rPr>
                <w:rFonts w:ascii="Comic Sans MS" w:hAnsi="Comic Sans MS"/>
              </w:rPr>
              <w:t>в</w:t>
            </w:r>
            <w:r>
              <w:rPr>
                <w:rFonts w:ascii="Comic Sans MS" w:hAnsi="Comic Sans MS"/>
                <w:spacing w:val="-5"/>
              </w:rPr>
              <w:t xml:space="preserve"> </w:t>
            </w:r>
            <w:r>
              <w:rPr>
                <w:rFonts w:ascii="Comic Sans MS" w:hAnsi="Comic Sans MS"/>
              </w:rPr>
              <w:t>2018</w:t>
            </w:r>
            <w:r>
              <w:rPr>
                <w:rFonts w:ascii="Comic Sans MS" w:hAnsi="Comic Sans MS"/>
                <w:spacing w:val="-1"/>
              </w:rPr>
              <w:t xml:space="preserve"> </w:t>
            </w:r>
            <w:r>
              <w:rPr>
                <w:rFonts w:ascii="Comic Sans MS" w:hAnsi="Comic Sans MS"/>
              </w:rPr>
              <w:t>году,</w:t>
            </w:r>
            <w:r>
              <w:rPr>
                <w:rFonts w:ascii="Comic Sans MS" w:hAnsi="Comic Sans MS"/>
                <w:spacing w:val="-2"/>
              </w:rPr>
              <w:t xml:space="preserve"> </w:t>
            </w:r>
            <w:r>
              <w:rPr>
                <w:rFonts w:ascii="Comic Sans MS" w:hAnsi="Comic Sans MS"/>
              </w:rPr>
              <w:t>проведено</w:t>
            </w:r>
            <w:r>
              <w:rPr>
                <w:rFonts w:ascii="Comic Sans MS" w:hAnsi="Comic Sans MS"/>
                <w:spacing w:val="-3"/>
              </w:rPr>
              <w:t xml:space="preserve"> </w:t>
            </w:r>
            <w:r>
              <w:rPr>
                <w:rFonts w:ascii="Comic Sans MS" w:hAnsi="Comic Sans MS"/>
              </w:rPr>
              <w:t>несколько</w:t>
            </w:r>
          </w:p>
          <w:p w:rsidR="00B17155" w:rsidRDefault="00823B5F">
            <w:pPr>
              <w:pStyle w:val="TableParagraph"/>
              <w:spacing w:before="2"/>
              <w:ind w:left="115" w:right="10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редакций, использовано несколько форм</w:t>
            </w:r>
            <w:r>
              <w:rPr>
                <w:rFonts w:ascii="Comic Sans MS" w:hAnsi="Comic Sans MS"/>
                <w:spacing w:val="-63"/>
              </w:rPr>
              <w:t xml:space="preserve"> </w:t>
            </w:r>
            <w:r>
              <w:rPr>
                <w:rFonts w:ascii="Comic Sans MS" w:hAnsi="Comic Sans MS"/>
              </w:rPr>
              <w:t>апробации.</w:t>
            </w:r>
          </w:p>
          <w:p w:rsidR="00B17155" w:rsidRDefault="00B17155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B17155" w:rsidRDefault="00823B5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13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/>
              </w:rPr>
              <w:t>Правообладателем методики</w:t>
            </w:r>
            <w:r>
              <w:rPr>
                <w:rFonts w:ascii="Comic Sans MS" w:hAnsi="Comic Sans MS"/>
                <w:color w:val="FFFFFF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является</w:t>
            </w:r>
            <w:r>
              <w:rPr>
                <w:rFonts w:ascii="Comic Sans MS" w:hAnsi="Comic Sans MS"/>
                <w:color w:val="FFFFFF"/>
                <w:spacing w:val="-7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Министерство</w:t>
            </w:r>
            <w:r>
              <w:rPr>
                <w:rFonts w:ascii="Comic Sans MS" w:hAnsi="Comic Sans MS"/>
                <w:color w:val="FFFFFF"/>
                <w:spacing w:val="-5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просвещения</w:t>
            </w:r>
            <w:r>
              <w:rPr>
                <w:rFonts w:ascii="Comic Sans MS" w:hAnsi="Comic Sans MS"/>
                <w:color w:val="FFFFFF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РФ.</w:t>
            </w:r>
          </w:p>
          <w:p w:rsidR="00B17155" w:rsidRDefault="00823B5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16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/>
              </w:rPr>
              <w:t>Методика полностью или какая</w:t>
            </w:r>
            <w:r>
              <w:rPr>
                <w:rFonts w:ascii="Comic Sans MS" w:hAnsi="Comic Sans MS"/>
                <w:i/>
                <w:color w:val="FFFFFF"/>
              </w:rPr>
              <w:t>-</w:t>
            </w:r>
            <w:r>
              <w:rPr>
                <w:rFonts w:ascii="Comic Sans MS" w:hAnsi="Comic Sans MS"/>
                <w:i/>
                <w:color w:val="FFFFFF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либо</w:t>
            </w:r>
            <w:r>
              <w:rPr>
                <w:rFonts w:ascii="Comic Sans MS" w:hAnsi="Comic Sans MS"/>
                <w:color w:val="FFFFFF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ее</w:t>
            </w:r>
            <w:r>
              <w:rPr>
                <w:rFonts w:ascii="Comic Sans MS" w:hAnsi="Comic Sans MS"/>
                <w:color w:val="FFFFFF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часть</w:t>
            </w:r>
            <w:r>
              <w:rPr>
                <w:rFonts w:ascii="Comic Sans MS" w:hAnsi="Comic Sans MS"/>
                <w:color w:val="FFFFFF"/>
                <w:spacing w:val="-3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не</w:t>
            </w:r>
            <w:r>
              <w:rPr>
                <w:rFonts w:ascii="Comic Sans MS" w:hAnsi="Comic Sans MS"/>
                <w:color w:val="FFFFFF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может</w:t>
            </w:r>
            <w:r>
              <w:rPr>
                <w:rFonts w:ascii="Comic Sans MS" w:hAnsi="Comic Sans MS"/>
                <w:color w:val="FFFFFF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находиться</w:t>
            </w:r>
            <w:r>
              <w:rPr>
                <w:rFonts w:ascii="Comic Sans MS" w:hAnsi="Comic Sans MS"/>
                <w:color w:val="FFFFFF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в</w:t>
            </w:r>
            <w:r>
              <w:rPr>
                <w:rFonts w:ascii="Comic Sans MS" w:hAnsi="Comic Sans MS"/>
                <w:color w:val="FFFFFF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открытом доступе для всеобщего</w:t>
            </w:r>
            <w:r>
              <w:rPr>
                <w:rFonts w:ascii="Comic Sans MS" w:hAnsi="Comic Sans MS"/>
                <w:color w:val="FFFFFF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ознакомления.</w:t>
            </w:r>
          </w:p>
          <w:p w:rsidR="00B17155" w:rsidRDefault="00823B5F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/>
              </w:rPr>
              <w:t>Методика</w:t>
            </w:r>
            <w:r>
              <w:rPr>
                <w:rFonts w:ascii="Comic Sans MS" w:hAnsi="Comic Sans MS"/>
                <w:color w:val="FFFFFF"/>
                <w:spacing w:val="-3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не</w:t>
            </w:r>
            <w:r>
              <w:rPr>
                <w:rFonts w:ascii="Comic Sans MS" w:hAnsi="Comic Sans MS"/>
                <w:color w:val="FFFFFF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может</w:t>
            </w:r>
            <w:r>
              <w:rPr>
                <w:rFonts w:ascii="Comic Sans MS" w:hAnsi="Comic Sans MS"/>
                <w:color w:val="FFFFFF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быть</w:t>
            </w:r>
          </w:p>
          <w:p w:rsidR="00B17155" w:rsidRDefault="00823B5F">
            <w:pPr>
              <w:pStyle w:val="TableParagraph"/>
              <w:ind w:left="833" w:right="516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/>
              </w:rPr>
              <w:t>использована для формулировки</w:t>
            </w:r>
            <w:r>
              <w:rPr>
                <w:rFonts w:ascii="Comic Sans MS" w:hAnsi="Comic Sans MS"/>
                <w:color w:val="FFFFFF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заключения о наркотической или</w:t>
            </w:r>
            <w:r>
              <w:rPr>
                <w:rFonts w:ascii="Comic Sans MS" w:hAnsi="Comic Sans MS"/>
                <w:color w:val="FFFFFF"/>
                <w:spacing w:val="-64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иной</w:t>
            </w:r>
            <w:r>
              <w:rPr>
                <w:rFonts w:ascii="Comic Sans MS" w:hAnsi="Comic Sans MS"/>
                <w:color w:val="FFFFFF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зависимости</w:t>
            </w:r>
            <w:r>
              <w:rPr>
                <w:rFonts w:ascii="Comic Sans MS" w:hAnsi="Comic Sans MS"/>
                <w:color w:val="FFFFFF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FFFFFF"/>
              </w:rPr>
              <w:t>респондента.</w:t>
            </w:r>
          </w:p>
          <w:p w:rsidR="00B17155" w:rsidRDefault="00B1715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17155" w:rsidRDefault="00823B5F">
            <w:pPr>
              <w:pStyle w:val="TableParagraph"/>
              <w:spacing w:before="1"/>
              <w:ind w:left="141" w:right="131" w:firstLine="4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К организации проведения социально</w:t>
            </w:r>
            <w:r>
              <w:rPr>
                <w:rFonts w:ascii="Comic Sans MS" w:hAnsi="Comic Sans MS"/>
                <w:i/>
              </w:rPr>
              <w:t>-</w:t>
            </w:r>
            <w:r>
              <w:rPr>
                <w:rFonts w:ascii="Comic Sans MS" w:hAnsi="Comic Sans MS"/>
                <w:i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психологического тестирования в субъекте</w:t>
            </w:r>
            <w:r>
              <w:rPr>
                <w:rFonts w:ascii="Comic Sans MS" w:hAnsi="Comic Sans MS"/>
                <w:spacing w:val="-63"/>
              </w:rPr>
              <w:t xml:space="preserve"> </w:t>
            </w:r>
            <w:r>
              <w:rPr>
                <w:rFonts w:ascii="Comic Sans MS" w:hAnsi="Comic Sans MS"/>
              </w:rPr>
              <w:t>Российской</w:t>
            </w:r>
            <w:r>
              <w:rPr>
                <w:rFonts w:ascii="Comic Sans MS" w:hAnsi="Comic Sans MS"/>
                <w:spacing w:val="-2"/>
              </w:rPr>
              <w:t xml:space="preserve"> </w:t>
            </w:r>
            <w:r>
              <w:rPr>
                <w:rFonts w:ascii="Comic Sans MS" w:hAnsi="Comic Sans MS"/>
              </w:rPr>
              <w:t>Федерации</w:t>
            </w:r>
            <w:r>
              <w:rPr>
                <w:rFonts w:ascii="Comic Sans MS" w:hAnsi="Comic Sans MS"/>
                <w:spacing w:val="-1"/>
              </w:rPr>
              <w:t xml:space="preserve"> </w:t>
            </w:r>
            <w:r>
              <w:rPr>
                <w:rFonts w:ascii="Comic Sans MS" w:hAnsi="Comic Sans MS"/>
              </w:rPr>
              <w:t>и</w:t>
            </w:r>
          </w:p>
          <w:p w:rsidR="00B17155" w:rsidRDefault="00823B5F">
            <w:pPr>
              <w:pStyle w:val="TableParagraph"/>
              <w:ind w:left="302" w:right="277" w:firstLine="48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интерпретации его результатов</w:t>
            </w:r>
            <w:r>
              <w:rPr>
                <w:rFonts w:ascii="Comic Sans MS" w:hAnsi="Comic Sans MS"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допускаются специалисты, имеющие</w:t>
            </w:r>
            <w:r>
              <w:rPr>
                <w:rFonts w:ascii="Comic Sans MS" w:hAnsi="Comic Sans MS"/>
                <w:spacing w:val="1"/>
              </w:rPr>
              <w:t xml:space="preserve"> </w:t>
            </w:r>
            <w:r>
              <w:rPr>
                <w:rFonts w:ascii="Comic Sans MS" w:hAnsi="Comic Sans MS"/>
              </w:rPr>
              <w:t>высшее психологическое образование и</w:t>
            </w:r>
            <w:r>
              <w:rPr>
                <w:rFonts w:ascii="Comic Sans MS" w:hAnsi="Comic Sans MS"/>
                <w:spacing w:val="-63"/>
              </w:rPr>
              <w:t xml:space="preserve"> </w:t>
            </w:r>
            <w:r>
              <w:rPr>
                <w:rFonts w:ascii="Comic Sans MS" w:hAnsi="Comic Sans MS"/>
              </w:rPr>
              <w:t>прошедшие</w:t>
            </w:r>
            <w:r>
              <w:rPr>
                <w:rFonts w:ascii="Comic Sans MS" w:hAnsi="Comic Sans MS"/>
                <w:spacing w:val="-2"/>
              </w:rPr>
              <w:t xml:space="preserve"> </w:t>
            </w:r>
            <w:r>
              <w:rPr>
                <w:rFonts w:ascii="Comic Sans MS" w:hAnsi="Comic Sans MS"/>
              </w:rPr>
              <w:t>обучение</w:t>
            </w:r>
            <w:r>
              <w:rPr>
                <w:rFonts w:ascii="Comic Sans MS" w:hAnsi="Comic Sans MS"/>
                <w:spacing w:val="-6"/>
              </w:rPr>
              <w:t xml:space="preserve"> </w:t>
            </w:r>
            <w:r>
              <w:rPr>
                <w:rFonts w:ascii="Comic Sans MS" w:hAnsi="Comic Sans MS"/>
              </w:rPr>
              <w:t>по</w:t>
            </w:r>
            <w:r>
              <w:rPr>
                <w:rFonts w:ascii="Comic Sans MS" w:hAnsi="Comic Sans MS"/>
                <w:spacing w:val="-3"/>
              </w:rPr>
              <w:t xml:space="preserve"> </w:t>
            </w:r>
            <w:r>
              <w:rPr>
                <w:rFonts w:ascii="Comic Sans MS" w:hAnsi="Comic Sans MS"/>
              </w:rPr>
              <w:t>применению</w:t>
            </w:r>
          </w:p>
          <w:p w:rsidR="00B17155" w:rsidRDefault="00823B5F">
            <w:pPr>
              <w:pStyle w:val="TableParagraph"/>
              <w:ind w:left="115" w:right="10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ЕМ СПТ.</w:t>
            </w:r>
          </w:p>
        </w:tc>
        <w:tc>
          <w:tcPr>
            <w:tcW w:w="4938" w:type="dxa"/>
            <w:vMerge w:val="restart"/>
            <w:tcBorders>
              <w:top w:val="single" w:sz="4" w:space="0" w:color="767070"/>
              <w:right w:val="single" w:sz="4" w:space="0" w:color="767070"/>
            </w:tcBorders>
            <w:shd w:val="clear" w:color="auto" w:fill="F9FAFA"/>
          </w:tcPr>
          <w:p w:rsidR="00B17155" w:rsidRDefault="00B17155">
            <w:pPr>
              <w:pStyle w:val="TableParagraph"/>
              <w:rPr>
                <w:rFonts w:ascii="Comic Sans MS" w:hAnsi="Comic Sans MS"/>
                <w:color w:val="649FB3"/>
              </w:rPr>
            </w:pPr>
          </w:p>
          <w:p w:rsidR="0075460F" w:rsidRDefault="0075460F">
            <w:pPr>
              <w:pStyle w:val="TableParagraph"/>
              <w:rPr>
                <w:rFonts w:ascii="Comic Sans MS" w:hAnsi="Comic Sans MS"/>
                <w:color w:val="649FB3"/>
              </w:rPr>
            </w:pPr>
          </w:p>
          <w:p w:rsidR="0075460F" w:rsidRDefault="0075460F">
            <w:pPr>
              <w:pStyle w:val="TableParagraph"/>
              <w:rPr>
                <w:rFonts w:ascii="Comic Sans MS" w:hAnsi="Comic Sans MS"/>
                <w:color w:val="649FB3"/>
              </w:rPr>
            </w:pPr>
          </w:p>
          <w:p w:rsidR="0075460F" w:rsidRDefault="0075460F">
            <w:pPr>
              <w:pStyle w:val="TableParagraph"/>
              <w:rPr>
                <w:rFonts w:ascii="Times New Roman"/>
                <w:sz w:val="20"/>
              </w:rPr>
            </w:pPr>
          </w:p>
          <w:p w:rsidR="00B17155" w:rsidRDefault="00B1715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B17155" w:rsidRDefault="00823B5F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016584" cy="209292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584" cy="209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155">
        <w:trPr>
          <w:trHeight w:val="145"/>
        </w:trPr>
        <w:tc>
          <w:tcPr>
            <w:tcW w:w="4940" w:type="dxa"/>
            <w:shd w:val="clear" w:color="auto" w:fill="91B9C8"/>
          </w:tcPr>
          <w:p w:rsidR="00B17155" w:rsidRDefault="00B1715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37" w:type="dxa"/>
            <w:vMerge/>
            <w:tcBorders>
              <w:top w:val="nil"/>
              <w:bottom w:val="single" w:sz="4" w:space="0" w:color="767070"/>
            </w:tcBorders>
            <w:shd w:val="clear" w:color="auto" w:fill="91B9C8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vMerge/>
            <w:tcBorders>
              <w:top w:val="nil"/>
              <w:right w:val="single" w:sz="4" w:space="0" w:color="767070"/>
            </w:tcBorders>
            <w:shd w:val="clear" w:color="auto" w:fill="F9FAFA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</w:tr>
      <w:tr w:rsidR="00B17155">
        <w:trPr>
          <w:trHeight w:val="4133"/>
        </w:trPr>
        <w:tc>
          <w:tcPr>
            <w:tcW w:w="4940" w:type="dxa"/>
            <w:vMerge w:val="restart"/>
            <w:tcBorders>
              <w:left w:val="single" w:sz="4" w:space="0" w:color="767070"/>
              <w:bottom w:val="single" w:sz="4" w:space="0" w:color="767070"/>
            </w:tcBorders>
            <w:shd w:val="clear" w:color="auto" w:fill="F9FAFA"/>
          </w:tcPr>
          <w:p w:rsidR="00B17155" w:rsidRDefault="00823B5F">
            <w:pPr>
              <w:pStyle w:val="TableParagraph"/>
              <w:spacing w:before="73"/>
              <w:ind w:left="323"/>
              <w:rPr>
                <w:b/>
              </w:rPr>
            </w:pPr>
            <w:r>
              <w:rPr>
                <w:b/>
                <w:color w:val="3A3838"/>
              </w:rPr>
              <w:t>Приказ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Министерства</w:t>
            </w:r>
            <w:r>
              <w:rPr>
                <w:b/>
                <w:color w:val="3A3838"/>
                <w:spacing w:val="-3"/>
              </w:rPr>
              <w:t xml:space="preserve"> </w:t>
            </w:r>
            <w:r>
              <w:rPr>
                <w:b/>
                <w:color w:val="3A3838"/>
              </w:rPr>
              <w:t>просвещения</w:t>
            </w:r>
          </w:p>
          <w:p w:rsidR="00B17155" w:rsidRDefault="00823B5F">
            <w:pPr>
              <w:pStyle w:val="TableParagraph"/>
              <w:ind w:left="321" w:right="308"/>
              <w:rPr>
                <w:b/>
              </w:rPr>
            </w:pPr>
            <w:r>
              <w:rPr>
                <w:b/>
                <w:color w:val="3A3838"/>
              </w:rPr>
              <w:t>Российской Федерации №59 от 20.02.2020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 xml:space="preserve">года </w:t>
            </w:r>
            <w:r>
              <w:rPr>
                <w:b/>
                <w:color w:val="649FB3"/>
              </w:rPr>
              <w:t>«Об утверждении Порядка проведения</w:t>
            </w:r>
            <w:r>
              <w:rPr>
                <w:b/>
                <w:color w:val="649FB3"/>
                <w:spacing w:val="-48"/>
              </w:rPr>
              <w:t xml:space="preserve"> </w:t>
            </w:r>
            <w:r>
              <w:rPr>
                <w:b/>
                <w:color w:val="649FB3"/>
              </w:rPr>
              <w:t>социально-психологического тестирования</w:t>
            </w:r>
            <w:r>
              <w:rPr>
                <w:b/>
                <w:color w:val="649FB3"/>
                <w:spacing w:val="1"/>
              </w:rPr>
              <w:t xml:space="preserve"> </w:t>
            </w:r>
            <w:r>
              <w:rPr>
                <w:b/>
                <w:color w:val="649FB3"/>
              </w:rPr>
              <w:t>обучающихся в общеобразовательных</w:t>
            </w:r>
            <w:r>
              <w:rPr>
                <w:b/>
                <w:color w:val="649FB3"/>
                <w:spacing w:val="1"/>
              </w:rPr>
              <w:t xml:space="preserve"> </w:t>
            </w:r>
            <w:r>
              <w:rPr>
                <w:b/>
                <w:color w:val="649FB3"/>
              </w:rPr>
              <w:t>организациях и профессиональных</w:t>
            </w:r>
            <w:r>
              <w:rPr>
                <w:b/>
                <w:color w:val="649FB3"/>
                <w:spacing w:val="1"/>
              </w:rPr>
              <w:t xml:space="preserve"> </w:t>
            </w:r>
            <w:r>
              <w:rPr>
                <w:b/>
                <w:color w:val="649FB3"/>
              </w:rPr>
              <w:t>образовательных</w:t>
            </w:r>
            <w:r>
              <w:rPr>
                <w:b/>
                <w:color w:val="649FB3"/>
                <w:spacing w:val="-2"/>
              </w:rPr>
              <w:t xml:space="preserve"> </w:t>
            </w:r>
            <w:r>
              <w:rPr>
                <w:b/>
                <w:color w:val="649FB3"/>
              </w:rPr>
              <w:t>организациях»</w:t>
            </w:r>
          </w:p>
          <w:p w:rsidR="00B17155" w:rsidRDefault="00B17155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17155" w:rsidRDefault="00823B5F">
            <w:pPr>
              <w:pStyle w:val="TableParagraph"/>
              <w:ind w:left="321" w:right="803" w:firstLine="2"/>
              <w:rPr>
                <w:b/>
              </w:rPr>
            </w:pPr>
            <w:r>
              <w:rPr>
                <w:b/>
                <w:color w:val="3A3838"/>
              </w:rPr>
              <w:t xml:space="preserve">Приказ </w:t>
            </w:r>
            <w:r w:rsidR="00F221A9">
              <w:rPr>
                <w:b/>
                <w:color w:val="3A3838"/>
              </w:rPr>
              <w:t>департамента</w:t>
            </w:r>
            <w:r>
              <w:rPr>
                <w:b/>
                <w:color w:val="3A3838"/>
              </w:rPr>
              <w:t xml:space="preserve"> образования</w:t>
            </w:r>
            <w:r w:rsidR="00F221A9">
              <w:rPr>
                <w:b/>
                <w:color w:val="3A3838"/>
              </w:rPr>
              <w:t xml:space="preserve"> Ямало-Ненецкого автономного округа</w:t>
            </w:r>
            <w:r>
              <w:rPr>
                <w:b/>
                <w:color w:val="3A3838"/>
              </w:rPr>
              <w:t xml:space="preserve">, </w:t>
            </w:r>
            <w:r>
              <w:rPr>
                <w:b/>
                <w:color w:val="3A3838"/>
              </w:rPr>
              <w:t>№</w:t>
            </w:r>
            <w:r>
              <w:rPr>
                <w:b/>
                <w:color w:val="3A3838"/>
                <w:spacing w:val="-1"/>
              </w:rPr>
              <w:t xml:space="preserve"> </w:t>
            </w:r>
            <w:r w:rsidR="00F221A9">
              <w:rPr>
                <w:b/>
                <w:color w:val="3A3838"/>
              </w:rPr>
              <w:t>675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от</w:t>
            </w:r>
            <w:r>
              <w:rPr>
                <w:b/>
                <w:color w:val="3A3838"/>
                <w:spacing w:val="-3"/>
              </w:rPr>
              <w:t xml:space="preserve"> </w:t>
            </w:r>
            <w:r w:rsidR="00F221A9">
              <w:rPr>
                <w:b/>
                <w:color w:val="3A3838"/>
                <w:spacing w:val="-3"/>
              </w:rPr>
              <w:t>11</w:t>
            </w:r>
            <w:r>
              <w:rPr>
                <w:b/>
                <w:color w:val="3A3838"/>
              </w:rPr>
              <w:t>.0</w:t>
            </w:r>
            <w:r w:rsidR="00F221A9">
              <w:rPr>
                <w:b/>
                <w:color w:val="3A3838"/>
              </w:rPr>
              <w:t>8</w:t>
            </w:r>
            <w:r>
              <w:rPr>
                <w:b/>
                <w:color w:val="3A3838"/>
              </w:rPr>
              <w:t>.2021</w:t>
            </w:r>
            <w:r>
              <w:rPr>
                <w:b/>
                <w:color w:val="3A3838"/>
                <w:spacing w:val="-1"/>
              </w:rPr>
              <w:t xml:space="preserve"> </w:t>
            </w:r>
            <w:r>
              <w:rPr>
                <w:b/>
                <w:color w:val="3A3838"/>
              </w:rPr>
              <w:t>г.</w:t>
            </w:r>
          </w:p>
          <w:p w:rsidR="00B17155" w:rsidRDefault="00823B5F">
            <w:pPr>
              <w:pStyle w:val="TableParagraph"/>
              <w:spacing w:before="1"/>
              <w:ind w:left="323"/>
              <w:rPr>
                <w:b/>
              </w:rPr>
            </w:pPr>
            <w:r>
              <w:rPr>
                <w:b/>
                <w:color w:val="649FB3"/>
              </w:rPr>
              <w:t>«О</w:t>
            </w:r>
            <w:r w:rsidR="00F221A9">
              <w:rPr>
                <w:b/>
                <w:color w:val="649FB3"/>
              </w:rPr>
              <w:t xml:space="preserve">б организации </w:t>
            </w:r>
            <w:r>
              <w:rPr>
                <w:b/>
                <w:color w:val="649FB3"/>
              </w:rPr>
              <w:t>проведени</w:t>
            </w:r>
            <w:r w:rsidR="00F221A9">
              <w:rPr>
                <w:b/>
                <w:color w:val="649FB3"/>
              </w:rPr>
              <w:t>я</w:t>
            </w:r>
            <w:r>
              <w:rPr>
                <w:b/>
                <w:color w:val="649FB3"/>
                <w:spacing w:val="-3"/>
              </w:rPr>
              <w:t xml:space="preserve"> </w:t>
            </w:r>
            <w:r>
              <w:rPr>
                <w:b/>
                <w:color w:val="649FB3"/>
              </w:rPr>
              <w:t>социально-</w:t>
            </w:r>
          </w:p>
          <w:p w:rsidR="00B17155" w:rsidRDefault="00823B5F">
            <w:pPr>
              <w:pStyle w:val="TableParagraph"/>
              <w:spacing w:before="3"/>
              <w:ind w:left="321" w:right="855"/>
              <w:rPr>
                <w:b/>
              </w:rPr>
            </w:pPr>
            <w:r>
              <w:rPr>
                <w:b/>
                <w:color w:val="649FB3"/>
              </w:rPr>
              <w:t xml:space="preserve">психологического тестирования </w:t>
            </w:r>
            <w:r w:rsidR="00F221A9">
              <w:rPr>
                <w:b/>
                <w:color w:val="649FB3"/>
              </w:rPr>
              <w:t xml:space="preserve">обучающихся в </w:t>
            </w:r>
            <w:proofErr w:type="gramStart"/>
            <w:r>
              <w:rPr>
                <w:b/>
                <w:color w:val="649FB3"/>
              </w:rPr>
              <w:t>общеобразовательных</w:t>
            </w:r>
            <w:r w:rsidR="00F221A9">
              <w:rPr>
                <w:b/>
                <w:color w:val="649FB3"/>
              </w:rPr>
              <w:t xml:space="preserve"> </w:t>
            </w:r>
            <w:r>
              <w:rPr>
                <w:b/>
                <w:color w:val="649FB3"/>
                <w:spacing w:val="-47"/>
              </w:rPr>
              <w:t xml:space="preserve"> </w:t>
            </w:r>
            <w:r>
              <w:rPr>
                <w:b/>
                <w:color w:val="649FB3"/>
              </w:rPr>
              <w:t>организациях</w:t>
            </w:r>
            <w:proofErr w:type="gramEnd"/>
            <w:r w:rsidR="00F221A9">
              <w:rPr>
                <w:b/>
                <w:color w:val="649FB3"/>
              </w:rPr>
              <w:t>, государственных</w:t>
            </w:r>
            <w:r>
              <w:rPr>
                <w:b/>
                <w:color w:val="649FB3"/>
              </w:rPr>
              <w:t xml:space="preserve"> профессиональных</w:t>
            </w:r>
            <w:r>
              <w:rPr>
                <w:b/>
                <w:color w:val="649FB3"/>
                <w:spacing w:val="1"/>
              </w:rPr>
              <w:t xml:space="preserve"> </w:t>
            </w:r>
            <w:r>
              <w:rPr>
                <w:b/>
                <w:color w:val="649FB3"/>
              </w:rPr>
              <w:t>образовательных организациях</w:t>
            </w:r>
            <w:r>
              <w:rPr>
                <w:b/>
                <w:color w:val="649FB3"/>
                <w:spacing w:val="1"/>
              </w:rPr>
              <w:t xml:space="preserve"> </w:t>
            </w:r>
            <w:r w:rsidR="00F221A9">
              <w:rPr>
                <w:b/>
                <w:color w:val="649FB3"/>
              </w:rPr>
              <w:t>Ямало-Ненецкого автономного округа в 2021-2022 учебном году</w:t>
            </w:r>
            <w:r>
              <w:rPr>
                <w:b/>
                <w:color w:val="649FB3"/>
              </w:rPr>
              <w:t>»</w:t>
            </w:r>
          </w:p>
          <w:p w:rsidR="00B17155" w:rsidRDefault="00B17155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17155" w:rsidRDefault="00823B5F">
            <w:pPr>
              <w:pStyle w:val="TableParagraph"/>
              <w:ind w:left="322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953619" cy="108966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619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155" w:rsidRDefault="00B17155">
            <w:pPr>
              <w:pStyle w:val="TableParagraph"/>
              <w:rPr>
                <w:rFonts w:ascii="Times New Roman"/>
              </w:rPr>
            </w:pPr>
          </w:p>
          <w:p w:rsidR="00B17155" w:rsidRDefault="00B1715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B17155" w:rsidRDefault="00823B5F">
            <w:pPr>
              <w:pStyle w:val="TableParagraph"/>
              <w:ind w:left="182" w:right="17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>ТЕСТИРОВАНИЕ</w:t>
            </w:r>
            <w:r>
              <w:rPr>
                <w:rFonts w:ascii="Comic Sans MS" w:hAnsi="Comic Sans MS"/>
                <w:color w:val="649FB3"/>
                <w:spacing w:val="-1"/>
              </w:rPr>
              <w:t xml:space="preserve"> </w:t>
            </w:r>
            <w:r>
              <w:rPr>
                <w:rFonts w:ascii="Comic Sans MS" w:hAnsi="Comic Sans MS"/>
                <w:i/>
                <w:color w:val="649FB3"/>
              </w:rPr>
              <w:t>-</w:t>
            </w:r>
            <w:r>
              <w:rPr>
                <w:rFonts w:ascii="Comic Sans MS" w:hAnsi="Comic Sans MS"/>
                <w:i/>
                <w:color w:val="649FB3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это</w:t>
            </w:r>
            <w:r>
              <w:rPr>
                <w:rFonts w:ascii="Comic Sans MS" w:hAnsi="Comic Sans MS"/>
                <w:color w:val="252525"/>
                <w:spacing w:val="-7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способ</w:t>
            </w:r>
            <w:r>
              <w:rPr>
                <w:rFonts w:ascii="Comic Sans MS" w:hAnsi="Comic Sans MS"/>
                <w:color w:val="252525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вовремя</w:t>
            </w:r>
          </w:p>
          <w:p w:rsidR="00B17155" w:rsidRDefault="00823B5F">
            <w:pPr>
              <w:pStyle w:val="TableParagraph"/>
              <w:spacing w:before="25" w:line="259" w:lineRule="auto"/>
              <w:ind w:left="182" w:right="17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узнать о трудностях ребенка и помочь ему</w:t>
            </w:r>
            <w:r>
              <w:rPr>
                <w:rFonts w:ascii="Comic Sans MS" w:hAnsi="Comic Sans MS"/>
                <w:color w:val="252525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справиться</w:t>
            </w:r>
            <w:r>
              <w:rPr>
                <w:rFonts w:ascii="Comic Sans MS" w:hAnsi="Comic Sans MS"/>
                <w:color w:val="252525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с</w:t>
            </w:r>
            <w:r>
              <w:rPr>
                <w:rFonts w:ascii="Comic Sans MS" w:hAnsi="Comic Sans MS"/>
                <w:color w:val="252525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ними.</w:t>
            </w:r>
          </w:p>
        </w:tc>
        <w:tc>
          <w:tcPr>
            <w:tcW w:w="4937" w:type="dxa"/>
            <w:vMerge/>
            <w:tcBorders>
              <w:top w:val="nil"/>
              <w:bottom w:val="single" w:sz="4" w:space="0" w:color="767070"/>
            </w:tcBorders>
            <w:shd w:val="clear" w:color="auto" w:fill="91B9C8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vMerge/>
            <w:tcBorders>
              <w:top w:val="nil"/>
              <w:right w:val="single" w:sz="4" w:space="0" w:color="767070"/>
            </w:tcBorders>
            <w:shd w:val="clear" w:color="auto" w:fill="F9FAFA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</w:tr>
      <w:tr w:rsidR="00B17155">
        <w:trPr>
          <w:trHeight w:val="146"/>
        </w:trPr>
        <w:tc>
          <w:tcPr>
            <w:tcW w:w="4940" w:type="dxa"/>
            <w:vMerge/>
            <w:tcBorders>
              <w:top w:val="nil"/>
              <w:left w:val="single" w:sz="4" w:space="0" w:color="767070"/>
              <w:bottom w:val="single" w:sz="4" w:space="0" w:color="767070"/>
            </w:tcBorders>
            <w:shd w:val="clear" w:color="auto" w:fill="F9FAFA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7" w:type="dxa"/>
            <w:vMerge/>
            <w:tcBorders>
              <w:top w:val="nil"/>
              <w:bottom w:val="single" w:sz="4" w:space="0" w:color="767070"/>
            </w:tcBorders>
            <w:shd w:val="clear" w:color="auto" w:fill="91B9C8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tcBorders>
              <w:right w:val="single" w:sz="4" w:space="0" w:color="767070"/>
            </w:tcBorders>
            <w:shd w:val="clear" w:color="auto" w:fill="91B9C8"/>
          </w:tcPr>
          <w:p w:rsidR="00B17155" w:rsidRDefault="00B1715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7155">
        <w:trPr>
          <w:trHeight w:val="4255"/>
        </w:trPr>
        <w:tc>
          <w:tcPr>
            <w:tcW w:w="4940" w:type="dxa"/>
            <w:vMerge/>
            <w:tcBorders>
              <w:top w:val="nil"/>
              <w:left w:val="single" w:sz="4" w:space="0" w:color="767070"/>
              <w:bottom w:val="single" w:sz="4" w:space="0" w:color="767070"/>
            </w:tcBorders>
            <w:shd w:val="clear" w:color="auto" w:fill="F9FAFA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7" w:type="dxa"/>
            <w:vMerge/>
            <w:tcBorders>
              <w:top w:val="nil"/>
              <w:bottom w:val="single" w:sz="4" w:space="0" w:color="767070"/>
            </w:tcBorders>
            <w:shd w:val="clear" w:color="auto" w:fill="91B9C8"/>
          </w:tcPr>
          <w:p w:rsidR="00B17155" w:rsidRDefault="00B17155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tcBorders>
              <w:bottom w:val="single" w:sz="4" w:space="0" w:color="767070"/>
              <w:right w:val="single" w:sz="4" w:space="0" w:color="767070"/>
            </w:tcBorders>
            <w:shd w:val="clear" w:color="auto" w:fill="F9FAFA"/>
          </w:tcPr>
          <w:p w:rsidR="00B17155" w:rsidRDefault="00823B5F">
            <w:pPr>
              <w:pStyle w:val="TableParagraph"/>
              <w:spacing w:before="387"/>
              <w:ind w:left="578" w:right="558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color w:val="252525"/>
                <w:sz w:val="36"/>
              </w:rPr>
              <w:t>Участие в социально</w:t>
            </w:r>
            <w:r>
              <w:rPr>
                <w:rFonts w:ascii="Comic Sans MS" w:hAnsi="Comic Sans MS"/>
                <w:i/>
                <w:color w:val="252525"/>
                <w:sz w:val="36"/>
              </w:rPr>
              <w:t>-</w:t>
            </w:r>
            <w:r>
              <w:rPr>
                <w:rFonts w:ascii="Comic Sans MS" w:hAnsi="Comic Sans MS"/>
                <w:i/>
                <w:color w:val="252525"/>
                <w:spacing w:val="-105"/>
                <w:sz w:val="36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36"/>
              </w:rPr>
              <w:t>психологическом</w:t>
            </w:r>
            <w:r>
              <w:rPr>
                <w:rFonts w:ascii="Comic Sans MS" w:hAnsi="Comic Sans MS"/>
                <w:color w:val="252525"/>
                <w:spacing w:val="1"/>
                <w:sz w:val="36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36"/>
              </w:rPr>
              <w:t>тестировании</w:t>
            </w:r>
            <w:r>
              <w:rPr>
                <w:rFonts w:ascii="Comic Sans MS" w:hAnsi="Comic Sans MS"/>
                <w:color w:val="252525"/>
                <w:spacing w:val="1"/>
                <w:sz w:val="36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36"/>
              </w:rPr>
              <w:t>ПАМЯТКА</w:t>
            </w:r>
          </w:p>
          <w:p w:rsidR="00B17155" w:rsidRDefault="00823B5F">
            <w:pPr>
              <w:pStyle w:val="TableParagraph"/>
              <w:ind w:left="575" w:right="558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color w:val="252525"/>
                <w:sz w:val="36"/>
              </w:rPr>
              <w:t>для</w:t>
            </w:r>
            <w:r>
              <w:rPr>
                <w:rFonts w:ascii="Comic Sans MS" w:hAnsi="Comic Sans MS"/>
                <w:color w:val="252525"/>
                <w:spacing w:val="-1"/>
                <w:sz w:val="36"/>
              </w:rPr>
              <w:t xml:space="preserve"> </w:t>
            </w:r>
            <w:r>
              <w:rPr>
                <w:rFonts w:ascii="Comic Sans MS" w:hAnsi="Comic Sans MS"/>
                <w:color w:val="252525"/>
                <w:sz w:val="36"/>
              </w:rPr>
              <w:t>РОДИТЕЛЕЙ</w:t>
            </w:r>
          </w:p>
          <w:p w:rsidR="00B17155" w:rsidRDefault="00B17155">
            <w:pPr>
              <w:pStyle w:val="TableParagraph"/>
              <w:spacing w:before="1"/>
              <w:rPr>
                <w:rFonts w:ascii="Times New Roman"/>
                <w:sz w:val="47"/>
              </w:rPr>
            </w:pPr>
          </w:p>
          <w:p w:rsidR="00B17155" w:rsidRDefault="00823B5F" w:rsidP="0075460F">
            <w:pPr>
              <w:pStyle w:val="TableParagraph"/>
              <w:ind w:left="575" w:right="5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г.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 w:rsidR="0075460F">
              <w:rPr>
                <w:rFonts w:ascii="Microsoft Sans Serif" w:hAnsi="Microsoft Sans Serif"/>
              </w:rPr>
              <w:t>Салехард,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2021</w:t>
            </w:r>
          </w:p>
        </w:tc>
      </w:tr>
    </w:tbl>
    <w:p w:rsidR="00B17155" w:rsidRDefault="00B17155">
      <w:pPr>
        <w:jc w:val="center"/>
        <w:rPr>
          <w:rFonts w:ascii="Microsoft Sans Serif" w:hAnsi="Microsoft Sans Serif"/>
        </w:rPr>
        <w:sectPr w:rsidR="00B17155">
          <w:type w:val="continuous"/>
          <w:pgSz w:w="16840" w:h="11910" w:orient="landscape"/>
          <w:pgMar w:top="44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4993"/>
        <w:gridCol w:w="4939"/>
      </w:tblGrid>
      <w:tr w:rsidR="00B17155">
        <w:trPr>
          <w:trHeight w:val="10754"/>
        </w:trPr>
        <w:tc>
          <w:tcPr>
            <w:tcW w:w="4884" w:type="dxa"/>
            <w:tcBorders>
              <w:right w:val="nil"/>
            </w:tcBorders>
            <w:shd w:val="clear" w:color="auto" w:fill="F9FAFA"/>
          </w:tcPr>
          <w:p w:rsidR="00B17155" w:rsidRDefault="00823B5F">
            <w:pPr>
              <w:pStyle w:val="TableParagraph"/>
              <w:spacing w:before="199" w:line="259" w:lineRule="auto"/>
              <w:ind w:left="213" w:right="2028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color w:val="649FB3"/>
                <w:sz w:val="32"/>
              </w:rPr>
              <w:lastRenderedPageBreak/>
              <w:t>ВЛАДЕЙТЕ</w:t>
            </w:r>
            <w:r>
              <w:rPr>
                <w:rFonts w:ascii="Comic Sans MS" w:hAnsi="Comic Sans MS"/>
                <w:color w:val="649FB3"/>
                <w:spacing w:val="1"/>
                <w:sz w:val="32"/>
              </w:rPr>
              <w:t xml:space="preserve"> </w:t>
            </w:r>
            <w:r>
              <w:rPr>
                <w:rFonts w:ascii="Comic Sans MS" w:hAnsi="Comic Sans MS"/>
                <w:color w:val="649FB3"/>
                <w:spacing w:val="-1"/>
                <w:sz w:val="32"/>
              </w:rPr>
              <w:t>ИНФОРМАЦИЕЙ!</w:t>
            </w:r>
          </w:p>
          <w:p w:rsidR="00B17155" w:rsidRDefault="00823B5F">
            <w:pPr>
              <w:pStyle w:val="TableParagraph"/>
              <w:spacing w:after="76" w:line="333" w:lineRule="exact"/>
              <w:ind w:left="2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649FB3"/>
                <w:sz w:val="24"/>
              </w:rPr>
              <w:t>Уважаемые</w:t>
            </w:r>
            <w:r>
              <w:rPr>
                <w:rFonts w:ascii="Comic Sans MS" w:hAnsi="Comic Sans MS"/>
                <w:color w:val="649FB3"/>
                <w:spacing w:val="-13"/>
                <w:sz w:val="24"/>
              </w:rPr>
              <w:t xml:space="preserve"> </w:t>
            </w:r>
            <w:r>
              <w:rPr>
                <w:rFonts w:ascii="Comic Sans MS" w:hAnsi="Comic Sans MS"/>
                <w:color w:val="649FB3"/>
                <w:sz w:val="24"/>
              </w:rPr>
              <w:t>родители!</w:t>
            </w:r>
          </w:p>
          <w:p w:rsidR="00B17155" w:rsidRDefault="00823B5F">
            <w:pPr>
              <w:pStyle w:val="TableParagraph"/>
              <w:spacing w:line="71" w:lineRule="exact"/>
              <w:ind w:left="326"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  <w:pict>
                <v:group id="_x0000_s1028" style="width:100.8pt;height:3.55pt;mso-position-horizontal-relative:char;mso-position-vertical-relative:line" coordsize="2016,71">
                  <v:rect id="_x0000_s1029" style="position:absolute;width:2016;height:71" fillcolor="#91b9c8" stroked="f"/>
                  <w10:wrap type="none"/>
                  <w10:anchorlock/>
                </v:group>
              </w:pict>
            </w:r>
          </w:p>
          <w:p w:rsidR="00B17155" w:rsidRDefault="00823B5F">
            <w:pPr>
              <w:pStyle w:val="TableParagraph"/>
              <w:spacing w:before="135" w:line="271" w:lineRule="auto"/>
              <w:ind w:left="424" w:right="1118" w:firstLine="2"/>
              <w:rPr>
                <w:rFonts w:ascii="Arial" w:hAnsi="Arial"/>
                <w:b/>
              </w:rPr>
            </w:pPr>
            <w:r>
              <w:rPr>
                <w:b/>
                <w:color w:val="3A3838"/>
                <w:spacing w:val="-1"/>
              </w:rPr>
              <w:t>Для</w:t>
            </w:r>
            <w:r>
              <w:rPr>
                <w:b/>
                <w:color w:val="3A3838"/>
                <w:spacing w:val="-9"/>
              </w:rPr>
              <w:t xml:space="preserve"> </w:t>
            </w:r>
            <w:r>
              <w:rPr>
                <w:b/>
                <w:color w:val="3A3838"/>
                <w:spacing w:val="-1"/>
              </w:rPr>
              <w:t>выявления</w:t>
            </w:r>
            <w:r>
              <w:rPr>
                <w:b/>
                <w:color w:val="3A3838"/>
                <w:spacing w:val="-9"/>
              </w:rPr>
              <w:t xml:space="preserve"> </w:t>
            </w:r>
            <w:r>
              <w:rPr>
                <w:b/>
                <w:color w:val="3A3838"/>
              </w:rPr>
              <w:t>рисков</w:t>
            </w:r>
            <w:r>
              <w:rPr>
                <w:b/>
                <w:color w:val="3A3838"/>
                <w:spacing w:val="-10"/>
              </w:rPr>
              <w:t xml:space="preserve"> </w:t>
            </w:r>
            <w:r>
              <w:rPr>
                <w:b/>
                <w:color w:val="3A3838"/>
              </w:rPr>
              <w:t>социально</w:t>
            </w:r>
            <w:r>
              <w:rPr>
                <w:rFonts w:ascii="Arial" w:hAnsi="Arial"/>
                <w:b/>
                <w:color w:val="3A3838"/>
              </w:rPr>
              <w:t>-</w:t>
            </w:r>
            <w:r>
              <w:rPr>
                <w:rFonts w:ascii="Arial" w:hAnsi="Arial"/>
                <w:b/>
                <w:color w:val="3A3838"/>
                <w:spacing w:val="-58"/>
              </w:rPr>
              <w:t xml:space="preserve"> </w:t>
            </w:r>
            <w:r>
              <w:rPr>
                <w:b/>
                <w:color w:val="3A3838"/>
              </w:rPr>
              <w:t>психологических</w:t>
            </w:r>
            <w:r>
              <w:rPr>
                <w:b/>
                <w:color w:val="3A3838"/>
                <w:spacing w:val="-10"/>
              </w:rPr>
              <w:t xml:space="preserve"> </w:t>
            </w:r>
            <w:r>
              <w:rPr>
                <w:b/>
                <w:color w:val="3A3838"/>
              </w:rPr>
              <w:t>условий</w:t>
            </w:r>
            <w:r>
              <w:rPr>
                <w:rFonts w:ascii="Arial" w:hAnsi="Arial"/>
                <w:b/>
                <w:color w:val="3A3838"/>
              </w:rPr>
              <w:t>,</w:t>
            </w:r>
          </w:p>
          <w:p w:rsidR="00B17155" w:rsidRDefault="00823B5F" w:rsidP="0075460F">
            <w:pPr>
              <w:pStyle w:val="TableParagraph"/>
              <w:spacing w:line="247" w:lineRule="auto"/>
              <w:ind w:left="424" w:right="1037"/>
              <w:rPr>
                <w:b/>
              </w:rPr>
            </w:pPr>
            <w:r>
              <w:rPr>
                <w:b/>
                <w:color w:val="3A3838"/>
              </w:rPr>
              <w:t>формирующих психологическую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готовность к зависимому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  <w:spacing w:val="-2"/>
              </w:rPr>
              <w:t>поведению</w:t>
            </w:r>
            <w:r>
              <w:rPr>
                <w:rFonts w:ascii="Arial" w:hAnsi="Arial"/>
                <w:b/>
                <w:color w:val="3A3838"/>
                <w:spacing w:val="-2"/>
              </w:rPr>
              <w:t xml:space="preserve">, </w:t>
            </w:r>
            <w:r>
              <w:rPr>
                <w:b/>
                <w:color w:val="3A3838"/>
                <w:spacing w:val="-1"/>
              </w:rPr>
              <w:t>а также вероятность</w:t>
            </w:r>
            <w:r>
              <w:rPr>
                <w:b/>
                <w:color w:val="3A3838"/>
              </w:rPr>
              <w:t xml:space="preserve"> вовлечения</w:t>
            </w:r>
            <w:r>
              <w:rPr>
                <w:b/>
                <w:color w:val="3A3838"/>
                <w:spacing w:val="-13"/>
              </w:rPr>
              <w:t xml:space="preserve"> </w:t>
            </w:r>
            <w:r>
              <w:rPr>
                <w:b/>
                <w:color w:val="3A3838"/>
              </w:rPr>
              <w:t>в</w:t>
            </w:r>
            <w:r w:rsidR="0075460F">
              <w:rPr>
                <w:b/>
                <w:color w:val="3A3838"/>
              </w:rPr>
              <w:t xml:space="preserve"> </w:t>
            </w:r>
            <w:r>
              <w:rPr>
                <w:b/>
                <w:color w:val="3A3838"/>
              </w:rPr>
              <w:t>зависимое</w:t>
            </w:r>
            <w:r>
              <w:rPr>
                <w:b/>
                <w:color w:val="3A3838"/>
                <w:spacing w:val="-12"/>
              </w:rPr>
              <w:t xml:space="preserve"> </w:t>
            </w:r>
            <w:r>
              <w:rPr>
                <w:b/>
                <w:color w:val="3A3838"/>
              </w:rPr>
              <w:t>поведение</w:t>
            </w:r>
            <w:r>
              <w:rPr>
                <w:b/>
                <w:color w:val="3A3838"/>
                <w:spacing w:val="-47"/>
              </w:rPr>
              <w:t xml:space="preserve"> </w:t>
            </w:r>
            <w:r w:rsidR="0075460F">
              <w:rPr>
                <w:b/>
                <w:color w:val="3A3838"/>
                <w:spacing w:val="-47"/>
              </w:rPr>
              <w:t xml:space="preserve">               </w:t>
            </w:r>
            <w:r>
              <w:rPr>
                <w:b/>
                <w:color w:val="3A3838"/>
                <w:w w:val="95"/>
              </w:rPr>
              <w:t>подростков</w:t>
            </w:r>
            <w:r>
              <w:rPr>
                <w:b/>
                <w:color w:val="3A3838"/>
                <w:spacing w:val="4"/>
                <w:w w:val="95"/>
              </w:rPr>
              <w:t xml:space="preserve"> </w:t>
            </w:r>
            <w:r>
              <w:rPr>
                <w:b/>
                <w:color w:val="3A3838"/>
                <w:w w:val="95"/>
              </w:rPr>
              <w:t>и</w:t>
            </w:r>
            <w:r>
              <w:rPr>
                <w:b/>
                <w:color w:val="3A3838"/>
                <w:spacing w:val="-2"/>
                <w:w w:val="95"/>
              </w:rPr>
              <w:t xml:space="preserve"> </w:t>
            </w:r>
            <w:r>
              <w:rPr>
                <w:b/>
                <w:color w:val="3A3838"/>
                <w:w w:val="95"/>
              </w:rPr>
              <w:t>юношей</w:t>
            </w:r>
            <w:r>
              <w:rPr>
                <w:rFonts w:ascii="Arial" w:hAnsi="Arial"/>
                <w:b/>
                <w:color w:val="3A3838"/>
                <w:w w:val="95"/>
              </w:rPr>
              <w:t>,</w:t>
            </w:r>
            <w:r>
              <w:rPr>
                <w:rFonts w:ascii="Arial" w:hAnsi="Arial"/>
                <w:b/>
                <w:color w:val="3A3838"/>
                <w:spacing w:val="-11"/>
                <w:w w:val="95"/>
              </w:rPr>
              <w:t xml:space="preserve"> </w:t>
            </w:r>
            <w:r>
              <w:rPr>
                <w:b/>
                <w:color w:val="3A3838"/>
                <w:w w:val="95"/>
              </w:rPr>
              <w:t>на</w:t>
            </w:r>
            <w:r w:rsidR="0075460F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3A3838"/>
              </w:rPr>
              <w:t>территории РФ проводится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  <w:spacing w:val="-1"/>
              </w:rPr>
              <w:t xml:space="preserve">обязательное </w:t>
            </w:r>
            <w:r>
              <w:rPr>
                <w:b/>
                <w:color w:val="3A3838"/>
              </w:rPr>
              <w:t>единовременное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социально</w:t>
            </w:r>
            <w:r>
              <w:rPr>
                <w:rFonts w:ascii="Arial" w:hAnsi="Arial"/>
                <w:b/>
                <w:color w:val="3A3838"/>
              </w:rPr>
              <w:t>-</w:t>
            </w:r>
            <w:r>
              <w:rPr>
                <w:b/>
                <w:color w:val="3A3838"/>
              </w:rPr>
              <w:t>психологическое</w:t>
            </w:r>
          </w:p>
          <w:p w:rsidR="00B17155" w:rsidRDefault="00823B5F">
            <w:pPr>
              <w:pStyle w:val="TableParagraph"/>
              <w:spacing w:before="34" w:line="271" w:lineRule="auto"/>
              <w:ind w:left="424" w:right="1118"/>
              <w:rPr>
                <w:rFonts w:ascii="Arial" w:hAnsi="Arial"/>
                <w:b/>
              </w:rPr>
            </w:pPr>
            <w:r>
              <w:rPr>
                <w:b/>
                <w:color w:val="3A3838"/>
                <w:w w:val="95"/>
              </w:rPr>
              <w:t>тестирование на</w:t>
            </w:r>
            <w:r>
              <w:rPr>
                <w:b/>
                <w:color w:val="3A3838"/>
                <w:spacing w:val="1"/>
                <w:w w:val="95"/>
              </w:rPr>
              <w:t xml:space="preserve"> </w:t>
            </w:r>
            <w:r>
              <w:rPr>
                <w:b/>
                <w:color w:val="3A3838"/>
                <w:w w:val="95"/>
              </w:rPr>
              <w:t>основе</w:t>
            </w:r>
            <w:r>
              <w:rPr>
                <w:b/>
                <w:color w:val="3A3838"/>
                <w:spacing w:val="1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3A3838"/>
                <w:w w:val="95"/>
              </w:rPr>
              <w:t>«</w:t>
            </w:r>
            <w:r>
              <w:rPr>
                <w:b/>
                <w:color w:val="3A3838"/>
                <w:w w:val="95"/>
              </w:rPr>
              <w:t>Единой</w:t>
            </w:r>
            <w:r>
              <w:rPr>
                <w:b/>
                <w:color w:val="3A3838"/>
                <w:spacing w:val="-45"/>
                <w:w w:val="95"/>
              </w:rPr>
              <w:t xml:space="preserve"> </w:t>
            </w:r>
            <w:r>
              <w:rPr>
                <w:b/>
                <w:color w:val="3A3838"/>
              </w:rPr>
              <w:t>Методики</w:t>
            </w:r>
            <w:r>
              <w:rPr>
                <w:b/>
                <w:color w:val="3A3838"/>
                <w:spacing w:val="-10"/>
              </w:rPr>
              <w:t xml:space="preserve"> </w:t>
            </w:r>
            <w:r>
              <w:rPr>
                <w:b/>
                <w:color w:val="3A3838"/>
              </w:rPr>
              <w:t>СПТ</w:t>
            </w:r>
            <w:r>
              <w:rPr>
                <w:rFonts w:ascii="Arial" w:hAnsi="Arial"/>
                <w:b/>
                <w:color w:val="3A3838"/>
              </w:rPr>
              <w:t>»</w:t>
            </w:r>
          </w:p>
          <w:p w:rsidR="00B17155" w:rsidRDefault="00823B5F">
            <w:pPr>
              <w:pStyle w:val="TableParagraph"/>
              <w:spacing w:before="68" w:line="259" w:lineRule="auto"/>
              <w:ind w:left="216" w:right="43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>«Чтобы уберечь подростков от</w:t>
            </w:r>
            <w:r>
              <w:rPr>
                <w:rFonts w:ascii="Comic Sans MS" w:hAnsi="Comic Sans MS"/>
                <w:color w:val="649FB3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необдуманных поступков, необходимо</w:t>
            </w:r>
            <w:r>
              <w:rPr>
                <w:rFonts w:ascii="Comic Sans MS" w:hAnsi="Comic Sans MS"/>
                <w:color w:val="649FB3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как</w:t>
            </w:r>
            <w:r>
              <w:rPr>
                <w:rFonts w:ascii="Comic Sans MS" w:hAnsi="Comic Sans MS"/>
                <w:color w:val="649FB3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можно</w:t>
            </w:r>
            <w:r>
              <w:rPr>
                <w:rFonts w:ascii="Comic Sans MS" w:hAnsi="Comic Sans MS"/>
                <w:color w:val="649FB3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больше</w:t>
            </w:r>
            <w:r>
              <w:rPr>
                <w:rFonts w:ascii="Comic Sans MS" w:hAnsi="Comic Sans MS"/>
                <w:color w:val="649FB3"/>
                <w:spacing w:val="-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знать,</w:t>
            </w:r>
            <w:r>
              <w:rPr>
                <w:rFonts w:ascii="Comic Sans MS" w:hAnsi="Comic Sans MS"/>
                <w:color w:val="649FB3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уметь</w:t>
            </w:r>
          </w:p>
          <w:p w:rsidR="00B17155" w:rsidRDefault="00823B5F">
            <w:pPr>
              <w:pStyle w:val="TableParagraph"/>
              <w:spacing w:before="1" w:line="259" w:lineRule="auto"/>
              <w:ind w:left="218" w:right="43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>правильно реагировать и своевременно</w:t>
            </w:r>
            <w:r>
              <w:rPr>
                <w:rFonts w:ascii="Comic Sans MS" w:hAnsi="Comic Sans MS"/>
                <w:color w:val="649FB3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протянуть</w:t>
            </w:r>
            <w:r>
              <w:rPr>
                <w:rFonts w:ascii="Comic Sans MS" w:hAnsi="Comic Sans MS"/>
                <w:color w:val="649FB3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руку</w:t>
            </w:r>
            <w:r>
              <w:rPr>
                <w:rFonts w:ascii="Comic Sans MS" w:hAnsi="Comic Sans MS"/>
                <w:color w:val="649FB3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помощи»</w:t>
            </w:r>
          </w:p>
          <w:p w:rsidR="00B17155" w:rsidRDefault="00823B5F">
            <w:pPr>
              <w:pStyle w:val="TableParagraph"/>
              <w:spacing w:before="83"/>
              <w:ind w:left="186" w:right="139" w:firstLine="2"/>
              <w:rPr>
                <w:b/>
              </w:rPr>
            </w:pPr>
            <w:r>
              <w:rPr>
                <w:b/>
                <w:color w:val="3A3838"/>
              </w:rPr>
              <w:t>Результаты СПТ рекомендуется использовать в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качестве</w:t>
            </w:r>
            <w:r>
              <w:rPr>
                <w:b/>
                <w:color w:val="3A3838"/>
                <w:spacing w:val="-4"/>
              </w:rPr>
              <w:t xml:space="preserve"> </w:t>
            </w:r>
            <w:r>
              <w:rPr>
                <w:b/>
                <w:color w:val="3A3838"/>
              </w:rPr>
              <w:t>диагностического</w:t>
            </w:r>
            <w:r>
              <w:rPr>
                <w:b/>
                <w:color w:val="3A3838"/>
                <w:spacing w:val="-2"/>
              </w:rPr>
              <w:t xml:space="preserve"> </w:t>
            </w:r>
            <w:r>
              <w:rPr>
                <w:b/>
                <w:color w:val="3A3838"/>
              </w:rPr>
              <w:t>компонента</w:t>
            </w:r>
          </w:p>
          <w:p w:rsidR="00B17155" w:rsidRDefault="00823B5F">
            <w:pPr>
              <w:pStyle w:val="TableParagraph"/>
              <w:spacing w:before="1"/>
              <w:ind w:left="186" w:right="1667"/>
              <w:rPr>
                <w:b/>
              </w:rPr>
            </w:pPr>
            <w:r>
              <w:rPr>
                <w:b/>
                <w:color w:val="3A3838"/>
              </w:rPr>
              <w:t>воспитательной деятельности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образовательной</w:t>
            </w:r>
            <w:r>
              <w:rPr>
                <w:b/>
                <w:color w:val="3A3838"/>
                <w:spacing w:val="-13"/>
              </w:rPr>
              <w:t xml:space="preserve"> </w:t>
            </w:r>
            <w:r>
              <w:rPr>
                <w:b/>
                <w:color w:val="3A3838"/>
              </w:rPr>
              <w:t>организации.</w:t>
            </w:r>
          </w:p>
          <w:p w:rsidR="00B17155" w:rsidRDefault="00823B5F">
            <w:pPr>
              <w:pStyle w:val="TableParagraph"/>
              <w:spacing w:before="1"/>
              <w:ind w:left="189" w:right="283" w:firstLine="2"/>
              <w:rPr>
                <w:b/>
              </w:rPr>
            </w:pPr>
            <w:r>
              <w:rPr>
                <w:b/>
                <w:color w:val="3A3838"/>
              </w:rPr>
              <w:t>Данные, полученные с помощью методики,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позволяют оказывать обучающимся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своевременную адресную психолого-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педагогическую помощь. Для обучающихся с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показателями повышенной вероятности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вовлечения в зависимое поведение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рекомендуется</w:t>
            </w:r>
            <w:r>
              <w:rPr>
                <w:b/>
                <w:color w:val="3A3838"/>
                <w:spacing w:val="-1"/>
              </w:rPr>
              <w:t xml:space="preserve"> </w:t>
            </w:r>
            <w:r>
              <w:rPr>
                <w:b/>
                <w:color w:val="3A3838"/>
              </w:rPr>
              <w:t>разрабатывать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и</w:t>
            </w:r>
          </w:p>
          <w:p w:rsidR="00B17155" w:rsidRDefault="00823B5F">
            <w:pPr>
              <w:pStyle w:val="TableParagraph"/>
              <w:ind w:left="189" w:right="609"/>
              <w:rPr>
                <w:b/>
              </w:rPr>
            </w:pPr>
            <w:r>
              <w:rPr>
                <w:b/>
                <w:color w:val="3A3838"/>
              </w:rPr>
              <w:t>реализовывать индивидуальные или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групповые</w:t>
            </w:r>
            <w:r>
              <w:rPr>
                <w:b/>
                <w:color w:val="3A3838"/>
                <w:spacing w:val="-8"/>
              </w:rPr>
              <w:t xml:space="preserve"> </w:t>
            </w:r>
            <w:r>
              <w:rPr>
                <w:b/>
                <w:color w:val="3A3838"/>
              </w:rPr>
              <w:t>профилактические</w:t>
            </w:r>
            <w:r>
              <w:rPr>
                <w:b/>
                <w:color w:val="3A3838"/>
                <w:spacing w:val="-8"/>
              </w:rPr>
              <w:t xml:space="preserve"> </w:t>
            </w:r>
            <w:r>
              <w:rPr>
                <w:b/>
                <w:color w:val="3A3838"/>
              </w:rPr>
              <w:t>программы</w:t>
            </w:r>
          </w:p>
        </w:tc>
        <w:tc>
          <w:tcPr>
            <w:tcW w:w="4993" w:type="dxa"/>
            <w:tcBorders>
              <w:left w:val="nil"/>
              <w:right w:val="nil"/>
            </w:tcBorders>
            <w:shd w:val="clear" w:color="auto" w:fill="F9FAFA"/>
          </w:tcPr>
          <w:p w:rsidR="00B17155" w:rsidRDefault="00823B5F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988907" cy="203025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907" cy="2030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155" w:rsidRDefault="00B17155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B17155" w:rsidRDefault="00823B5F">
            <w:pPr>
              <w:pStyle w:val="TableParagraph"/>
              <w:spacing w:before="1" w:line="273" w:lineRule="auto"/>
              <w:ind w:left="346" w:right="274" w:firstLine="62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>РЕЗУЛЬТАТЫ СОЦИАЛЬНО</w:t>
            </w:r>
            <w:r>
              <w:rPr>
                <w:rFonts w:ascii="Comic Sans MS" w:hAnsi="Comic Sans MS"/>
                <w:i/>
                <w:color w:val="649FB3"/>
              </w:rPr>
              <w:t>-</w:t>
            </w:r>
            <w:r>
              <w:rPr>
                <w:rFonts w:ascii="Comic Sans MS" w:hAnsi="Comic Sans MS"/>
                <w:i/>
                <w:color w:val="649FB3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ПСИХОЛОГИЧЕСКОГО</w:t>
            </w:r>
            <w:r>
              <w:rPr>
                <w:rFonts w:ascii="Comic Sans MS" w:hAnsi="Comic Sans MS"/>
                <w:color w:val="649FB3"/>
                <w:spacing w:val="-10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ТЕСТИРОВАНИЯ</w:t>
            </w:r>
          </w:p>
          <w:p w:rsidR="00B17155" w:rsidRDefault="00B17155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:rsidR="00B17155" w:rsidRDefault="00823B5F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ind w:right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Мотивирование обучающихся на</w:t>
            </w:r>
            <w:r>
              <w:rPr>
                <w:rFonts w:ascii="Comic Sans MS" w:hAnsi="Comic Sans MS"/>
                <w:color w:val="252525"/>
                <w:spacing w:val="1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252525"/>
              </w:rPr>
              <w:t>самоисследование</w:t>
            </w:r>
            <w:proofErr w:type="spellEnd"/>
            <w:r>
              <w:rPr>
                <w:rFonts w:ascii="Comic Sans MS" w:hAnsi="Comic Sans MS"/>
                <w:color w:val="252525"/>
                <w:spacing w:val="-7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и</w:t>
            </w:r>
            <w:r>
              <w:rPr>
                <w:rFonts w:ascii="Comic Sans MS" w:hAnsi="Comic Sans MS"/>
                <w:color w:val="252525"/>
                <w:spacing w:val="-5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саморазвитие</w:t>
            </w:r>
          </w:p>
          <w:p w:rsidR="00B17155" w:rsidRDefault="00823B5F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spacing w:before="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Выявление</w:t>
            </w:r>
            <w:r>
              <w:rPr>
                <w:rFonts w:ascii="Comic Sans MS" w:hAnsi="Comic Sans MS"/>
                <w:color w:val="252525"/>
                <w:spacing w:val="-7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факторов,</w:t>
            </w:r>
          </w:p>
          <w:p w:rsidR="00B17155" w:rsidRDefault="00823B5F">
            <w:pPr>
              <w:pStyle w:val="TableParagraph"/>
              <w:spacing w:before="1"/>
              <w:ind w:left="889" w:right="82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провоцирующих вовлечение в</w:t>
            </w:r>
            <w:r>
              <w:rPr>
                <w:rFonts w:ascii="Comic Sans MS" w:hAnsi="Comic Sans MS"/>
                <w:color w:val="252525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зависимое</w:t>
            </w:r>
            <w:r>
              <w:rPr>
                <w:rFonts w:ascii="Comic Sans MS" w:hAnsi="Comic Sans MS"/>
                <w:color w:val="252525"/>
                <w:spacing w:val="-4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поведение</w:t>
            </w:r>
          </w:p>
          <w:p w:rsidR="00B17155" w:rsidRDefault="00823B5F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ind w:right="21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Психолого</w:t>
            </w:r>
            <w:r>
              <w:rPr>
                <w:rFonts w:ascii="Comic Sans MS" w:hAnsi="Comic Sans MS"/>
                <w:i/>
                <w:color w:val="252525"/>
              </w:rPr>
              <w:t>-</w:t>
            </w:r>
            <w:r>
              <w:rPr>
                <w:rFonts w:ascii="Comic Sans MS" w:hAnsi="Comic Sans MS"/>
                <w:color w:val="252525"/>
              </w:rPr>
              <w:t>педагогическая помощь</w:t>
            </w:r>
            <w:r>
              <w:rPr>
                <w:rFonts w:ascii="Comic Sans MS" w:hAnsi="Comic Sans MS"/>
                <w:color w:val="252525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и сопровождение</w:t>
            </w:r>
          </w:p>
          <w:p w:rsidR="00B17155" w:rsidRDefault="00823B5F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  <w:tab w:val="left" w:pos="889"/>
              </w:tabs>
              <w:ind w:right="34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  <w:spacing w:val="-1"/>
              </w:rPr>
              <w:t>Информационно</w:t>
            </w:r>
            <w:r>
              <w:rPr>
                <w:rFonts w:ascii="Comic Sans MS" w:hAnsi="Comic Sans MS"/>
                <w:i/>
                <w:color w:val="252525"/>
                <w:spacing w:val="-1"/>
              </w:rPr>
              <w:t>-</w:t>
            </w:r>
            <w:r>
              <w:rPr>
                <w:rFonts w:ascii="Comic Sans MS" w:hAnsi="Comic Sans MS"/>
                <w:color w:val="252525"/>
                <w:spacing w:val="-1"/>
              </w:rPr>
              <w:t>просветительская</w:t>
            </w:r>
            <w:r>
              <w:rPr>
                <w:rFonts w:ascii="Comic Sans MS" w:hAnsi="Comic Sans MS"/>
                <w:color w:val="252525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(профилактическая) работа на</w:t>
            </w:r>
            <w:r>
              <w:rPr>
                <w:rFonts w:ascii="Comic Sans MS" w:hAnsi="Comic Sans MS"/>
                <w:color w:val="252525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индивидуальном</w:t>
            </w:r>
            <w:r>
              <w:rPr>
                <w:rFonts w:ascii="Comic Sans MS" w:hAnsi="Comic Sans MS"/>
                <w:color w:val="252525"/>
                <w:spacing w:val="-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и</w:t>
            </w:r>
            <w:r>
              <w:rPr>
                <w:rFonts w:ascii="Comic Sans MS" w:hAnsi="Comic Sans MS"/>
                <w:color w:val="252525"/>
                <w:spacing w:val="-2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групповом</w:t>
            </w:r>
          </w:p>
          <w:p w:rsidR="00B17155" w:rsidRDefault="00823B5F">
            <w:pPr>
              <w:pStyle w:val="TableParagraph"/>
              <w:spacing w:line="306" w:lineRule="exact"/>
              <w:ind w:left="889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52525"/>
              </w:rPr>
              <w:t>уровне</w:t>
            </w:r>
          </w:p>
          <w:p w:rsidR="00B17155" w:rsidRDefault="00823B5F">
            <w:pPr>
              <w:pStyle w:val="TableParagraph"/>
              <w:spacing w:before="270" w:line="259" w:lineRule="auto"/>
              <w:ind w:left="209" w:right="14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252525"/>
              </w:rPr>
              <w:t>Профилактика социально-</w:t>
            </w:r>
            <w:r>
              <w:rPr>
                <w:rFonts w:ascii="Comic Sans MS" w:hAnsi="Comic Sans MS"/>
                <w:b/>
                <w:color w:val="252525"/>
                <w:spacing w:val="1"/>
              </w:rPr>
              <w:t xml:space="preserve"> </w:t>
            </w:r>
            <w:r>
              <w:rPr>
                <w:rFonts w:ascii="Comic Sans MS" w:hAnsi="Comic Sans MS"/>
                <w:b/>
                <w:color w:val="252525"/>
                <w:spacing w:val="-1"/>
              </w:rPr>
              <w:t xml:space="preserve">психологических рисков </w:t>
            </w:r>
            <w:r>
              <w:rPr>
                <w:rFonts w:ascii="Comic Sans MS" w:hAnsi="Comic Sans MS"/>
                <w:color w:val="252525"/>
              </w:rPr>
              <w:t>– прежде всего</w:t>
            </w:r>
            <w:r>
              <w:rPr>
                <w:rFonts w:ascii="Comic Sans MS" w:hAnsi="Comic Sans MS"/>
                <w:color w:val="252525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 xml:space="preserve">помощь в освоении навыков </w:t>
            </w:r>
            <w:r>
              <w:rPr>
                <w:rFonts w:ascii="Comic Sans MS" w:hAnsi="Comic Sans MS"/>
                <w:color w:val="649FB3"/>
              </w:rPr>
              <w:t>эффективной</w:t>
            </w:r>
            <w:r>
              <w:rPr>
                <w:rFonts w:ascii="Comic Sans MS" w:hAnsi="Comic Sans MS"/>
                <w:color w:val="649FB3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 xml:space="preserve">социальной адаптации: </w:t>
            </w:r>
            <w:r>
              <w:rPr>
                <w:rFonts w:ascii="Comic Sans MS" w:hAnsi="Comic Sans MS"/>
                <w:color w:val="252525"/>
              </w:rPr>
              <w:t>умения общаться,</w:t>
            </w:r>
            <w:r>
              <w:rPr>
                <w:rFonts w:ascii="Comic Sans MS" w:hAnsi="Comic Sans MS"/>
                <w:color w:val="252525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строить свои отношения со сверстниками и</w:t>
            </w:r>
            <w:r>
              <w:rPr>
                <w:rFonts w:ascii="Comic Sans MS" w:hAnsi="Comic Sans MS"/>
                <w:color w:val="252525"/>
                <w:spacing w:val="-64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взрослыми</w:t>
            </w:r>
          </w:p>
        </w:tc>
        <w:tc>
          <w:tcPr>
            <w:tcW w:w="4939" w:type="dxa"/>
            <w:tcBorders>
              <w:left w:val="nil"/>
            </w:tcBorders>
            <w:shd w:val="clear" w:color="auto" w:fill="F9FAFA"/>
          </w:tcPr>
          <w:p w:rsidR="00B17155" w:rsidRDefault="00B17155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B17155" w:rsidRDefault="00823B5F">
            <w:pPr>
              <w:pStyle w:val="TableParagraph"/>
              <w:spacing w:after="92"/>
              <w:ind w:left="113" w:right="778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>ПРИНЦИПЫ ПОСТРОЕНИЯ</w:t>
            </w:r>
            <w:r>
              <w:rPr>
                <w:rFonts w:ascii="Comic Sans MS" w:hAnsi="Comic Sans MS"/>
                <w:color w:val="649FB3"/>
                <w:spacing w:val="1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СОЦИАЛЬНО</w:t>
            </w:r>
            <w:r>
              <w:rPr>
                <w:rFonts w:ascii="Comic Sans MS" w:hAnsi="Comic Sans MS"/>
                <w:i/>
                <w:color w:val="649FB3"/>
              </w:rPr>
              <w:t>-</w:t>
            </w:r>
            <w:r>
              <w:rPr>
                <w:rFonts w:ascii="Comic Sans MS" w:hAnsi="Comic Sans MS"/>
                <w:color w:val="649FB3"/>
              </w:rPr>
              <w:t>ПСИХОЛОГИЧЕСКОГО</w:t>
            </w:r>
            <w:r>
              <w:rPr>
                <w:rFonts w:ascii="Comic Sans MS" w:hAnsi="Comic Sans MS"/>
                <w:color w:val="649FB3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649FB3"/>
              </w:rPr>
              <w:t>ТЕСТИРОВАНИЯ:</w:t>
            </w:r>
          </w:p>
          <w:p w:rsidR="00B17155" w:rsidRDefault="00823B5F">
            <w:pPr>
              <w:pStyle w:val="TableParagraph"/>
              <w:spacing w:line="71" w:lineRule="exact"/>
              <w:ind w:left="120"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  <w:pict>
                <v:group id="_x0000_s1026" style="width:100.8pt;height:3.55pt;mso-position-horizontal-relative:char;mso-position-vertical-relative:line" coordsize="2016,71">
                  <v:rect id="_x0000_s1027" style="position:absolute;width:2016;height:71" fillcolor="#91b9c8" stroked="f"/>
                  <w10:wrap type="none"/>
                  <w10:anchorlock/>
                </v:group>
              </w:pict>
            </w:r>
          </w:p>
          <w:p w:rsidR="00B17155" w:rsidRDefault="00823B5F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139"/>
              <w:rPr>
                <w:rFonts w:ascii="Verdana" w:hAnsi="Verdana"/>
              </w:rPr>
            </w:pPr>
            <w:r>
              <w:rPr>
                <w:rFonts w:ascii="Verdana" w:hAnsi="Verdana"/>
                <w:color w:val="252525"/>
              </w:rPr>
              <w:t>научности</w:t>
            </w:r>
          </w:p>
          <w:p w:rsidR="00B17155" w:rsidRDefault="00823B5F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2" w:line="270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252525"/>
              </w:rPr>
              <w:t>конфиденциальности</w:t>
            </w:r>
          </w:p>
          <w:p w:rsidR="00B17155" w:rsidRDefault="00823B5F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68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252525"/>
              </w:rPr>
              <w:t>добровольности</w:t>
            </w:r>
          </w:p>
          <w:p w:rsidR="00B17155" w:rsidRDefault="00823B5F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68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252525"/>
              </w:rPr>
              <w:t>достоверности</w:t>
            </w:r>
          </w:p>
          <w:p w:rsidR="00B17155" w:rsidRDefault="00823B5F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70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252525"/>
              </w:rPr>
              <w:t>единообразия</w:t>
            </w:r>
            <w:r>
              <w:rPr>
                <w:rFonts w:ascii="Verdana" w:hAnsi="Verdana"/>
                <w:color w:val="252525"/>
                <w:spacing w:val="-8"/>
              </w:rPr>
              <w:t xml:space="preserve"> </w:t>
            </w:r>
            <w:r>
              <w:rPr>
                <w:rFonts w:ascii="Verdana" w:hAnsi="Verdana"/>
                <w:color w:val="252525"/>
              </w:rPr>
              <w:t>проведения</w:t>
            </w:r>
          </w:p>
          <w:p w:rsidR="00B17155" w:rsidRDefault="00B1715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B17155" w:rsidRDefault="00823B5F">
            <w:pPr>
              <w:pStyle w:val="TableParagraph"/>
              <w:ind w:left="178" w:right="1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649FB3"/>
              </w:rPr>
              <w:t>Целевая</w:t>
            </w:r>
            <w:r>
              <w:rPr>
                <w:rFonts w:ascii="Verdana" w:hAnsi="Verdana"/>
                <w:color w:val="649FB3"/>
                <w:spacing w:val="-5"/>
              </w:rPr>
              <w:t xml:space="preserve"> </w:t>
            </w:r>
            <w:r>
              <w:rPr>
                <w:rFonts w:ascii="Verdana" w:hAnsi="Verdana"/>
                <w:color w:val="649FB3"/>
              </w:rPr>
              <w:t>аудитория:</w:t>
            </w:r>
          </w:p>
          <w:p w:rsidR="00B17155" w:rsidRDefault="00823B5F">
            <w:pPr>
              <w:pStyle w:val="TableParagraph"/>
              <w:spacing w:before="2"/>
              <w:ind w:left="174" w:right="1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несовершеннолетние</w:t>
            </w:r>
            <w:r>
              <w:rPr>
                <w:rFonts w:ascii="Verdana" w:hAnsi="Verdana"/>
                <w:spacing w:val="-5"/>
              </w:rPr>
              <w:t xml:space="preserve"> </w:t>
            </w:r>
            <w:r>
              <w:rPr>
                <w:rFonts w:ascii="Verdana" w:hAnsi="Verdana"/>
              </w:rPr>
              <w:t>от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13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до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18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лет</w:t>
            </w:r>
          </w:p>
          <w:p w:rsidR="00B17155" w:rsidRDefault="00B1715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17155" w:rsidRDefault="00823B5F">
            <w:pPr>
              <w:pStyle w:val="TableParagraph"/>
              <w:spacing w:line="276" w:lineRule="auto"/>
              <w:ind w:left="180" w:right="162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649FB3"/>
              </w:rPr>
              <w:t xml:space="preserve">5 принципов </w:t>
            </w:r>
            <w:r>
              <w:rPr>
                <w:rFonts w:ascii="Comic Sans MS" w:hAnsi="Comic Sans MS"/>
                <w:color w:val="252525"/>
              </w:rPr>
              <w:t>формирования самоуважения</w:t>
            </w:r>
            <w:r>
              <w:rPr>
                <w:rFonts w:ascii="Comic Sans MS" w:hAnsi="Comic Sans MS"/>
                <w:color w:val="252525"/>
                <w:spacing w:val="-63"/>
              </w:rPr>
              <w:t xml:space="preserve"> </w:t>
            </w:r>
            <w:r>
              <w:rPr>
                <w:rFonts w:ascii="Comic Sans MS" w:hAnsi="Comic Sans MS"/>
                <w:color w:val="252525"/>
              </w:rPr>
              <w:t>ребенка</w:t>
            </w:r>
          </w:p>
          <w:p w:rsidR="00B17155" w:rsidRDefault="00823B5F">
            <w:pPr>
              <w:pStyle w:val="TableParagraph"/>
              <w:ind w:left="113" w:right="391" w:firstLine="2"/>
              <w:rPr>
                <w:b/>
              </w:rPr>
            </w:pPr>
            <w:r>
              <w:rPr>
                <w:b/>
                <w:color w:val="649FB3"/>
              </w:rPr>
              <w:t xml:space="preserve">Принцип № 1. </w:t>
            </w:r>
            <w:r>
              <w:rPr>
                <w:b/>
                <w:color w:val="3A3838"/>
              </w:rPr>
              <w:t>Хвалите ребенка за небольшие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успехи и достижения. Поощряйте даже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маленькие достижения. Его упорство сделать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что-либо</w:t>
            </w:r>
            <w:r>
              <w:rPr>
                <w:b/>
                <w:color w:val="3A3838"/>
                <w:spacing w:val="-4"/>
              </w:rPr>
              <w:t xml:space="preserve"> </w:t>
            </w:r>
            <w:r>
              <w:rPr>
                <w:b/>
                <w:color w:val="3A3838"/>
              </w:rPr>
              <w:t>важнее</w:t>
            </w:r>
            <w:r>
              <w:rPr>
                <w:b/>
                <w:color w:val="3A3838"/>
                <w:spacing w:val="-2"/>
              </w:rPr>
              <w:t xml:space="preserve"> </w:t>
            </w:r>
            <w:r>
              <w:rPr>
                <w:b/>
                <w:color w:val="3A3838"/>
              </w:rPr>
              <w:t>полученных</w:t>
            </w:r>
            <w:r>
              <w:rPr>
                <w:b/>
                <w:color w:val="3A3838"/>
                <w:spacing w:val="-2"/>
              </w:rPr>
              <w:t xml:space="preserve"> </w:t>
            </w:r>
            <w:r>
              <w:rPr>
                <w:b/>
                <w:color w:val="3A3838"/>
              </w:rPr>
              <w:t>результатов.</w:t>
            </w:r>
          </w:p>
          <w:p w:rsidR="00B17155" w:rsidRDefault="00823B5F">
            <w:pPr>
              <w:pStyle w:val="TableParagraph"/>
              <w:ind w:left="113" w:right="703" w:firstLine="2"/>
              <w:jc w:val="both"/>
              <w:rPr>
                <w:b/>
              </w:rPr>
            </w:pPr>
            <w:r>
              <w:rPr>
                <w:b/>
                <w:color w:val="649FB3"/>
              </w:rPr>
              <w:t xml:space="preserve">Принцип № 2. </w:t>
            </w:r>
            <w:r>
              <w:rPr>
                <w:b/>
                <w:color w:val="3A3838"/>
              </w:rPr>
              <w:t>Помогайте Вашему ребенку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выбирать и ставить перед собой реальные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цели.</w:t>
            </w:r>
          </w:p>
          <w:p w:rsidR="00B17155" w:rsidRDefault="00823B5F">
            <w:pPr>
              <w:pStyle w:val="TableParagraph"/>
              <w:ind w:left="113" w:right="459" w:firstLine="2"/>
              <w:rPr>
                <w:b/>
              </w:rPr>
            </w:pPr>
            <w:r>
              <w:rPr>
                <w:b/>
                <w:color w:val="649FB3"/>
              </w:rPr>
              <w:t xml:space="preserve">Принцип №3. </w:t>
            </w:r>
            <w:r>
              <w:rPr>
                <w:b/>
                <w:color w:val="3A3838"/>
              </w:rPr>
              <w:t xml:space="preserve">Исправляйте </w:t>
            </w:r>
            <w:r>
              <w:rPr>
                <w:b/>
                <w:color w:val="3A3838"/>
              </w:rPr>
              <w:t>и оценивайте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поступок или действие, а не личность самого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ребенка.</w:t>
            </w:r>
          </w:p>
          <w:p w:rsidR="00B17155" w:rsidRDefault="00823B5F">
            <w:pPr>
              <w:pStyle w:val="TableParagraph"/>
              <w:ind w:left="113" w:right="470" w:firstLine="2"/>
              <w:rPr>
                <w:b/>
              </w:rPr>
            </w:pPr>
            <w:r>
              <w:rPr>
                <w:b/>
                <w:color w:val="649FB3"/>
              </w:rPr>
              <w:t xml:space="preserve">Принцип № 4. </w:t>
            </w:r>
            <w:r>
              <w:rPr>
                <w:b/>
                <w:color w:val="3A3838"/>
              </w:rPr>
              <w:t>Дайте Вашему ребенку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реальную ответственность за какую-нибудь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домашнюю работу. Ребенок, который имеет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постоянное поручение по домашним делам,</w:t>
            </w:r>
            <w:r>
              <w:rPr>
                <w:b/>
                <w:color w:val="3A3838"/>
                <w:spacing w:val="-48"/>
              </w:rPr>
              <w:t xml:space="preserve"> </w:t>
            </w:r>
            <w:r>
              <w:rPr>
                <w:b/>
                <w:color w:val="3A3838"/>
              </w:rPr>
              <w:t>ощущает себя частью команды, и, дос</w:t>
            </w:r>
            <w:r>
              <w:rPr>
                <w:b/>
                <w:color w:val="3A3838"/>
              </w:rPr>
              <w:t>тигая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результатов</w:t>
            </w:r>
            <w:r>
              <w:rPr>
                <w:b/>
                <w:color w:val="3A3838"/>
                <w:spacing w:val="-3"/>
              </w:rPr>
              <w:t xml:space="preserve"> </w:t>
            </w:r>
            <w:r>
              <w:rPr>
                <w:b/>
                <w:color w:val="3A3838"/>
              </w:rPr>
              <w:t>в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исполнении</w:t>
            </w:r>
            <w:r>
              <w:rPr>
                <w:b/>
                <w:color w:val="3A3838"/>
                <w:spacing w:val="-1"/>
              </w:rPr>
              <w:t xml:space="preserve"> </w:t>
            </w:r>
            <w:r>
              <w:rPr>
                <w:b/>
                <w:color w:val="3A3838"/>
              </w:rPr>
              <w:t>своих</w:t>
            </w:r>
          </w:p>
          <w:p w:rsidR="00B17155" w:rsidRDefault="00823B5F">
            <w:pPr>
              <w:pStyle w:val="TableParagraph"/>
              <w:ind w:left="113" w:right="1734"/>
              <w:rPr>
                <w:b/>
              </w:rPr>
            </w:pPr>
            <w:r>
              <w:rPr>
                <w:b/>
                <w:color w:val="3A3838"/>
              </w:rPr>
              <w:t>обязанностей, получает чувство</w:t>
            </w:r>
            <w:r>
              <w:rPr>
                <w:b/>
                <w:color w:val="3A3838"/>
                <w:spacing w:val="-48"/>
              </w:rPr>
              <w:t xml:space="preserve"> </w:t>
            </w:r>
            <w:r>
              <w:rPr>
                <w:b/>
                <w:color w:val="3A3838"/>
              </w:rPr>
              <w:t>удовлетворения.</w:t>
            </w:r>
          </w:p>
          <w:p w:rsidR="00B17155" w:rsidRDefault="00823B5F">
            <w:pPr>
              <w:pStyle w:val="TableParagraph"/>
              <w:ind w:left="113" w:right="378" w:firstLine="2"/>
              <w:rPr>
                <w:b/>
              </w:rPr>
            </w:pPr>
            <w:r>
              <w:rPr>
                <w:b/>
                <w:color w:val="649FB3"/>
              </w:rPr>
              <w:t xml:space="preserve">Принцип № 5. </w:t>
            </w:r>
            <w:r>
              <w:rPr>
                <w:b/>
                <w:color w:val="3A3838"/>
              </w:rPr>
              <w:t>Демонстрируйте ребёнку свою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любовь к нему. Объятия, улыбка и слова: «Я</w:t>
            </w:r>
            <w:r>
              <w:rPr>
                <w:b/>
                <w:color w:val="3A3838"/>
                <w:spacing w:val="1"/>
              </w:rPr>
              <w:t xml:space="preserve"> </w:t>
            </w:r>
            <w:r>
              <w:rPr>
                <w:b/>
                <w:color w:val="3A3838"/>
              </w:rPr>
              <w:t>люблю тебя» помогут ребенку ощущать Ваше</w:t>
            </w:r>
            <w:r>
              <w:rPr>
                <w:b/>
                <w:color w:val="3A3838"/>
                <w:spacing w:val="-47"/>
              </w:rPr>
              <w:t xml:space="preserve"> </w:t>
            </w:r>
            <w:r>
              <w:rPr>
                <w:b/>
                <w:color w:val="3A3838"/>
              </w:rPr>
              <w:t>хорошее</w:t>
            </w:r>
            <w:r>
              <w:rPr>
                <w:b/>
                <w:color w:val="3A3838"/>
                <w:spacing w:val="-2"/>
              </w:rPr>
              <w:t xml:space="preserve"> </w:t>
            </w:r>
            <w:r>
              <w:rPr>
                <w:b/>
                <w:color w:val="3A3838"/>
              </w:rPr>
              <w:t>отношение</w:t>
            </w:r>
            <w:r>
              <w:rPr>
                <w:b/>
                <w:color w:val="3A3838"/>
                <w:spacing w:val="-1"/>
              </w:rPr>
              <w:t xml:space="preserve"> </w:t>
            </w:r>
            <w:r>
              <w:rPr>
                <w:b/>
                <w:color w:val="3A3838"/>
              </w:rPr>
              <w:t>и</w:t>
            </w:r>
            <w:r>
              <w:rPr>
                <w:b/>
                <w:color w:val="3A3838"/>
                <w:spacing w:val="-1"/>
              </w:rPr>
              <w:t xml:space="preserve"> </w:t>
            </w:r>
            <w:r>
              <w:rPr>
                <w:b/>
                <w:color w:val="3A3838"/>
              </w:rPr>
              <w:t>любовь.</w:t>
            </w:r>
          </w:p>
        </w:tc>
      </w:tr>
    </w:tbl>
    <w:p w:rsidR="00823B5F" w:rsidRDefault="00823B5F"/>
    <w:sectPr w:rsidR="00823B5F">
      <w:pgSz w:w="16840" w:h="11910" w:orient="landscape"/>
      <w:pgMar w:top="4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1624"/>
    <w:multiLevelType w:val="hybridMultilevel"/>
    <w:tmpl w:val="28C45352"/>
    <w:lvl w:ilvl="0" w:tplc="CF580618">
      <w:numFmt w:val="bullet"/>
      <w:lvlText w:val=""/>
      <w:lvlJc w:val="left"/>
      <w:pPr>
        <w:ind w:left="919" w:hanging="351"/>
      </w:pPr>
      <w:rPr>
        <w:rFonts w:ascii="Wingdings" w:eastAsia="Wingdings" w:hAnsi="Wingdings" w:cs="Wingdings" w:hint="default"/>
        <w:color w:val="252525"/>
        <w:w w:val="100"/>
        <w:sz w:val="24"/>
        <w:szCs w:val="24"/>
        <w:lang w:val="ru-RU" w:eastAsia="en-US" w:bidi="ar-SA"/>
      </w:rPr>
    </w:lvl>
    <w:lvl w:ilvl="1" w:tplc="3C9CA8D4">
      <w:numFmt w:val="bullet"/>
      <w:lvlText w:val="•"/>
      <w:lvlJc w:val="left"/>
      <w:pPr>
        <w:ind w:left="1321" w:hanging="351"/>
      </w:pPr>
      <w:rPr>
        <w:rFonts w:hint="default"/>
        <w:lang w:val="ru-RU" w:eastAsia="en-US" w:bidi="ar-SA"/>
      </w:rPr>
    </w:lvl>
    <w:lvl w:ilvl="2" w:tplc="48F098F4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3" w:tplc="41862C10"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4" w:tplc="E612C5B2">
      <w:numFmt w:val="bullet"/>
      <w:lvlText w:val="•"/>
      <w:lvlJc w:val="left"/>
      <w:pPr>
        <w:ind w:left="2525" w:hanging="351"/>
      </w:pPr>
      <w:rPr>
        <w:rFonts w:hint="default"/>
        <w:lang w:val="ru-RU" w:eastAsia="en-US" w:bidi="ar-SA"/>
      </w:rPr>
    </w:lvl>
    <w:lvl w:ilvl="5" w:tplc="E5164072">
      <w:numFmt w:val="bullet"/>
      <w:lvlText w:val="•"/>
      <w:lvlJc w:val="left"/>
      <w:pPr>
        <w:ind w:left="2927" w:hanging="351"/>
      </w:pPr>
      <w:rPr>
        <w:rFonts w:hint="default"/>
        <w:lang w:val="ru-RU" w:eastAsia="en-US" w:bidi="ar-SA"/>
      </w:rPr>
    </w:lvl>
    <w:lvl w:ilvl="6" w:tplc="CE540684">
      <w:numFmt w:val="bullet"/>
      <w:lvlText w:val="•"/>
      <w:lvlJc w:val="left"/>
      <w:pPr>
        <w:ind w:left="3328" w:hanging="351"/>
      </w:pPr>
      <w:rPr>
        <w:rFonts w:hint="default"/>
        <w:lang w:val="ru-RU" w:eastAsia="en-US" w:bidi="ar-SA"/>
      </w:rPr>
    </w:lvl>
    <w:lvl w:ilvl="7" w:tplc="37D69CA6">
      <w:numFmt w:val="bullet"/>
      <w:lvlText w:val="•"/>
      <w:lvlJc w:val="left"/>
      <w:pPr>
        <w:ind w:left="3729" w:hanging="351"/>
      </w:pPr>
      <w:rPr>
        <w:rFonts w:hint="default"/>
        <w:lang w:val="ru-RU" w:eastAsia="en-US" w:bidi="ar-SA"/>
      </w:rPr>
    </w:lvl>
    <w:lvl w:ilvl="8" w:tplc="12522D7A">
      <w:numFmt w:val="bullet"/>
      <w:lvlText w:val="•"/>
      <w:lvlJc w:val="left"/>
      <w:pPr>
        <w:ind w:left="413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45423933"/>
    <w:multiLevelType w:val="hybridMultilevel"/>
    <w:tmpl w:val="2F9A731A"/>
    <w:lvl w:ilvl="0" w:tplc="17A0D2E0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ru-RU" w:eastAsia="en-US" w:bidi="ar-SA"/>
      </w:rPr>
    </w:lvl>
    <w:lvl w:ilvl="1" w:tplc="6E984CB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BF221386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3" w:tplc="82D0CB4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4" w:tplc="2A24F1A8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5" w:tplc="5E3CAAA0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6" w:tplc="29728994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7" w:tplc="9438B2E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8" w:tplc="BF280BF6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494154A"/>
    <w:multiLevelType w:val="hybridMultilevel"/>
    <w:tmpl w:val="FEAA4890"/>
    <w:lvl w:ilvl="0" w:tplc="4600EEA4">
      <w:numFmt w:val="bullet"/>
      <w:lvlText w:val=""/>
      <w:lvlJc w:val="left"/>
      <w:pPr>
        <w:ind w:left="889" w:hanging="360"/>
      </w:pPr>
      <w:rPr>
        <w:rFonts w:ascii="Wingdings" w:eastAsia="Wingdings" w:hAnsi="Wingdings" w:cs="Wingdings" w:hint="default"/>
        <w:color w:val="252525"/>
        <w:w w:val="100"/>
        <w:sz w:val="22"/>
        <w:szCs w:val="22"/>
        <w:lang w:val="ru-RU" w:eastAsia="en-US" w:bidi="ar-SA"/>
      </w:rPr>
    </w:lvl>
    <w:lvl w:ilvl="1" w:tplc="8D521A50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DD2C5F4C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52A4BBF8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4" w:tplc="A83EEA92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5" w:tplc="7A2C6CF0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6" w:tplc="915E4D4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7" w:tplc="F89ADAA2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8" w:tplc="0F86CD5A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155"/>
    <w:rsid w:val="0075460F"/>
    <w:rsid w:val="00823B5F"/>
    <w:rsid w:val="00B17155"/>
    <w:rsid w:val="00F2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DC4AAC2"/>
  <w15:docId w15:val="{F5E365EE-FA2B-4F82-B387-A7753CBD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П.П. Кучегашева</dc:creator>
  <cp:lastModifiedBy>Biblioteka_1</cp:lastModifiedBy>
  <cp:revision>2</cp:revision>
  <dcterms:created xsi:type="dcterms:W3CDTF">2021-09-22T06:30:00Z</dcterms:created>
  <dcterms:modified xsi:type="dcterms:W3CDTF">2021-09-22T06:37:00Z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